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before="0" w:lineRule="auto"/>
        <w:ind w:right="-142"/>
        <w:jc w:val="center"/>
        <w:rPr>
          <w:rFonts w:ascii="Tahoma" w:cs="Tahoma" w:eastAsia="Tahoma" w:hAnsi="Tahoma"/>
          <w:b w:val="1"/>
        </w:rPr>
      </w:pPr>
      <w:r w:rsidDel="00000000" w:rsidR="00000000" w:rsidRPr="00000000">
        <w:rPr>
          <w:rFonts w:ascii="Tahoma" w:cs="Tahoma" w:eastAsia="Tahoma" w:hAnsi="Tahoma"/>
          <w:b w:val="1"/>
          <w:rtl w:val="0"/>
        </w:rPr>
        <w:t xml:space="preserve">CLÁUSULAS:</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bookmarkStart w:colFirst="0" w:colLast="0" w:name="_gjdgxs" w:id="0"/>
      <w:bookmarkEnd w:id="0"/>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rPr>
      </w:pPr>
      <w:bookmarkStart w:colFirst="0" w:colLast="0" w:name="_30j0zll" w:id="1"/>
      <w:bookmarkEnd w:id="1"/>
      <w:r w:rsidDel="00000000" w:rsidR="00000000" w:rsidRPr="00000000">
        <w:rPr>
          <w:rFonts w:ascii="Tahoma" w:cs="Tahoma" w:eastAsia="Tahoma" w:hAnsi="Tahoma"/>
          <w:b w:val="1"/>
          <w:rtl w:val="0"/>
        </w:rPr>
        <w:t xml:space="preserve">PRIMERA. –OBJETO: </w:t>
      </w:r>
      <w:r w:rsidDel="00000000" w:rsidR="00000000" w:rsidRPr="00000000">
        <w:rPr>
          <w:rFonts w:ascii="Tahoma" w:cs="Tahoma" w:eastAsia="Tahoma" w:hAnsi="Tahoma"/>
          <w:color w:val="000000"/>
          <w:rtl w:val="0"/>
        </w:rPr>
        <w:t xml:space="preserve">Proveer el plan de seguros para Canal Capital, para lo cual deberá expedir las pólizas que amparen los bienes muebles o inmuebles e intereses patrimoniales asegurables de propiedad de la entidad y de aquellos que sea o llegue a ser legalmente responsable, ubicados a nivel nacional y en el exterior.</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bookmarkStart w:colFirst="0" w:colLast="0" w:name="_knzgyio4v2kd" w:id="2"/>
      <w:bookmarkEnd w:id="2"/>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color w:val="000000"/>
        </w:rPr>
      </w:pPr>
      <w:bookmarkStart w:colFirst="0" w:colLast="0" w:name="_1fob9te" w:id="3"/>
      <w:bookmarkEnd w:id="3"/>
      <w:r w:rsidDel="00000000" w:rsidR="00000000" w:rsidRPr="00000000">
        <w:rPr>
          <w:rFonts w:ascii="Tahoma" w:cs="Tahoma" w:eastAsia="Tahoma" w:hAnsi="Tahoma"/>
          <w:b w:val="1"/>
          <w:color w:val="000000"/>
          <w:rtl w:val="0"/>
        </w:rPr>
        <w:t xml:space="preserve">ALCANCE DEL OBJETO:</w:t>
      </w:r>
      <w:r w:rsidDel="00000000" w:rsidR="00000000" w:rsidRPr="00000000">
        <w:rPr>
          <w:rFonts w:ascii="Tahoma" w:cs="Tahoma" w:eastAsia="Tahoma" w:hAnsi="Tahoma"/>
          <w:color w:val="000000"/>
          <w:rtl w:val="0"/>
        </w:rPr>
        <w:t xml:space="preserve"> Los seguros por contratar comprenden los grupos relacionados, cuyas pólizas deben contener las condiciones, coberturas, cláusulas y términos exigidos como OBLIGATORIOS en el ANEXO No. 1 - CONDICIONES TÉCNICAS OBLIGATORIAS, de la convocatoria pública.</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SEGUNDA. -VALOR: </w:t>
      </w:r>
      <w:r w:rsidDel="00000000" w:rsidR="00000000" w:rsidRPr="00000000">
        <w:rPr>
          <w:rFonts w:ascii="Tahoma" w:cs="Tahoma" w:eastAsia="Tahoma" w:hAnsi="Tahoma"/>
          <w:rtl w:val="0"/>
        </w:rPr>
        <w:t xml:space="preserve">Para efectos fiscales y legales el valor del presente contrato es hasta por la suma</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b w:val="1"/>
          <w:color w:val="000000"/>
          <w:rtl w:val="0"/>
        </w:rPr>
        <w:t xml:space="preserve">SETECIENTOS DOCE MILLONES TRESCIENTOS SESENTA Y CINCO MIL DOSCIENTOS OCHENTA PESOS M/cte. ($712.365.280)</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rtl w:val="0"/>
        </w:rPr>
        <w:t xml:space="preserve">incluidos todos los impuestos a que haya lugar, para lo cual la entidad cuenta con el (los) certificados (s) de disponibilidad presupuestal correspondiente (s).</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bookmarkStart w:colFirst="0" w:colLast="0" w:name="_3znysh7" w:id="4"/>
      <w:bookmarkEnd w:id="4"/>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bookmarkStart w:colFirst="0" w:colLast="0" w:name="_2et92p0" w:id="5"/>
      <w:bookmarkEnd w:id="5"/>
      <w:r w:rsidDel="00000000" w:rsidR="00000000" w:rsidRPr="00000000">
        <w:rPr>
          <w:rFonts w:ascii="Tahoma" w:cs="Tahoma" w:eastAsia="Tahoma" w:hAnsi="Tahoma"/>
          <w:b w:val="1"/>
          <w:rtl w:val="0"/>
        </w:rPr>
        <w:t xml:space="preserve">TERCERA. -PLAZO DE EJECUCIÓN: </w:t>
      </w:r>
      <w:r w:rsidDel="00000000" w:rsidR="00000000" w:rsidRPr="00000000">
        <w:rPr>
          <w:rFonts w:ascii="Tahoma" w:cs="Tahoma" w:eastAsia="Tahoma" w:hAnsi="Tahoma"/>
          <w:rtl w:val="0"/>
        </w:rPr>
        <w:t xml:space="preserve">El plazo del contrato será de </w:t>
      </w:r>
      <w:r w:rsidDel="00000000" w:rsidR="00000000" w:rsidRPr="00000000">
        <w:rPr>
          <w:rFonts w:ascii="Tahoma" w:cs="Tahoma" w:eastAsia="Tahoma" w:hAnsi="Tahoma"/>
          <w:b w:val="1"/>
          <w:rtl w:val="0"/>
        </w:rPr>
        <w:t xml:space="preserve">Trescientos treinta y cuatro (334) días </w:t>
      </w:r>
      <w:r w:rsidDel="00000000" w:rsidR="00000000" w:rsidRPr="00000000">
        <w:rPr>
          <w:rFonts w:ascii="Tahoma" w:cs="Tahoma" w:eastAsia="Tahoma" w:hAnsi="Tahoma"/>
          <w:rtl w:val="0"/>
        </w:rPr>
        <w:t xml:space="preserve">contados a partir de las (00.00) horas del 6 de junio de 2024 y hasta las 23:59 del 05 de mayo de 2025.</w:t>
      </w: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bookmarkStart w:colFirst="0" w:colLast="0" w:name="_tyjcwt" w:id="6"/>
      <w:bookmarkEnd w:id="6"/>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ahoma" w:cs="Tahoma" w:eastAsia="Tahoma" w:hAnsi="Tahoma"/>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CUARTA. FORMA DE PAGO:</w:t>
      </w:r>
      <w:r w:rsidDel="00000000" w:rsidR="00000000" w:rsidRPr="00000000">
        <w:rPr>
          <w:rFonts w:ascii="Tahoma" w:cs="Tahoma" w:eastAsia="Tahoma" w:hAnsi="Tahoma"/>
          <w:i w:val="0"/>
          <w:smallCaps w:val="0"/>
          <w:strike w:val="0"/>
          <w:color w:val="000000"/>
          <w:sz w:val="24"/>
          <w:szCs w:val="24"/>
          <w:u w:val="none"/>
          <w:shd w:fill="auto" w:val="clear"/>
          <w:vertAlign w:val="baseline"/>
          <w:rtl w:val="0"/>
        </w:rPr>
        <w:t xml:space="preserve"> </w:t>
      </w:r>
      <w:r w:rsidDel="00000000" w:rsidR="00000000" w:rsidRPr="00000000">
        <w:rPr>
          <w:rFonts w:ascii="Tahoma" w:cs="Tahoma" w:eastAsia="Tahoma" w:hAnsi="Tahoma"/>
          <w:i w:val="0"/>
          <w:smallCaps w:val="0"/>
          <w:strike w:val="0"/>
          <w:color w:val="000000"/>
          <w:sz w:val="20"/>
          <w:szCs w:val="20"/>
          <w:u w:val="none"/>
          <w:shd w:fill="auto" w:val="clear"/>
          <w:vertAlign w:val="baseline"/>
          <w:rtl w:val="0"/>
        </w:rPr>
        <w:t xml:space="preserve">Capital pagará el valor de las primas ofertadas dentro de los treinta (30) días calendario siguientes a la fecha de expedición y entrega de las facturas correspondientes por la expedición de las pólizas o anexos del grupo 1 con la debida aprobación y recibo a satisfacción del corredor de seguros y previa certificación por parte del supervisor. </w:t>
      </w:r>
      <w:r w:rsidDel="00000000" w:rsidR="00000000" w:rsidRPr="00000000">
        <w:rPr>
          <w:rtl w:val="0"/>
        </w:rPr>
      </w:r>
    </w:p>
    <w:p w:rsidR="00000000" w:rsidDel="00000000" w:rsidP="00000000" w:rsidRDefault="00000000" w:rsidRPr="00000000" w14:paraId="0000000C">
      <w:pPr>
        <w:spacing w:after="0" w:before="0" w:lineRule="auto"/>
        <w:rPr>
          <w:rFonts w:ascii="Tahoma" w:cs="Tahoma" w:eastAsia="Tahoma" w:hAnsi="Tahoma"/>
          <w:sz w:val="24"/>
          <w:szCs w:val="24"/>
        </w:rPr>
      </w:pPr>
      <w:r w:rsidDel="00000000" w:rsidR="00000000" w:rsidRPr="00000000">
        <w:rPr>
          <w:rtl w:val="0"/>
        </w:rPr>
      </w:r>
    </w:p>
    <w:p w:rsidR="00000000" w:rsidDel="00000000" w:rsidP="00000000" w:rsidRDefault="00000000" w:rsidRPr="00000000" w14:paraId="0000000D">
      <w:pPr>
        <w:spacing w:after="0" w:before="0" w:lineRule="auto"/>
        <w:jc w:val="both"/>
        <w:rPr>
          <w:rFonts w:ascii="Tahoma" w:cs="Tahoma" w:eastAsia="Tahoma" w:hAnsi="Tahoma"/>
          <w:sz w:val="24"/>
          <w:szCs w:val="24"/>
        </w:rPr>
      </w:pPr>
      <w:r w:rsidDel="00000000" w:rsidR="00000000" w:rsidRPr="00000000">
        <w:rPr>
          <w:rFonts w:ascii="Tahoma" w:cs="Tahoma" w:eastAsia="Tahoma" w:hAnsi="Tahoma"/>
          <w:color w:val="000000"/>
          <w:rtl w:val="0"/>
        </w:rPr>
        <w:t xml:space="preserve">En cuanto a las inclusiones para los bienes nuevos adquiridos durante la ejecución del contrato, la suma de </w:t>
      </w:r>
      <w:r w:rsidDel="00000000" w:rsidR="00000000" w:rsidRPr="00000000">
        <w:rPr>
          <w:rFonts w:ascii="Tahoma" w:cs="Tahoma" w:eastAsia="Tahoma" w:hAnsi="Tahoma"/>
          <w:b w:val="1"/>
          <w:color w:val="000000"/>
          <w:rtl w:val="0"/>
        </w:rPr>
        <w:t xml:space="preserve">DOS MILLONES QUINIENTOS MIL PESOS M/cte. ($2.500.000)</w:t>
      </w:r>
      <w:r w:rsidDel="00000000" w:rsidR="00000000" w:rsidRPr="00000000">
        <w:rPr>
          <w:rFonts w:ascii="Tahoma" w:cs="Tahoma" w:eastAsia="Tahoma" w:hAnsi="Tahoma"/>
          <w:color w:val="000000"/>
          <w:rtl w:val="0"/>
        </w:rPr>
        <w:t xml:space="preserve"> destinada en el proyecto de presupuesto para el contrato, se manejará como una bolsa de monto agotable y Canal Capital se compromete a pagar dichos valores en pagos parciales de conformidad con la expedición de las facturas correspondientes y el certificado de los bienes incluidos en el plan de seguros de la entidad.</w:t>
      </w: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rPr>
      </w:pPr>
      <w:r w:rsidDel="00000000" w:rsidR="00000000" w:rsidRPr="00000000">
        <w:rPr>
          <w:rFonts w:ascii="Tahoma" w:cs="Tahoma" w:eastAsia="Tahoma" w:hAnsi="Tahoma"/>
          <w:b w:val="1"/>
          <w:color w:val="0d0d0d"/>
          <w:rtl w:val="0"/>
        </w:rPr>
        <w:t xml:space="preserve">PARÁGRAFO PRIMERO:</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color w:val="000000"/>
          <w:rtl w:val="0"/>
        </w:rPr>
        <w:t xml:space="preserve">Si las pólizas no han sido correctamente elaboradas, el término para el pago sólo empezará a contarse desde la fecha en que se presenten en debida forma. Las demoras en el pago originadas por la presentación incorrecta de los documentos requeridos serán responsabilidad del contratista, no tendrá por ello derecho al pago de intereses o compensación de ninguna naturaleza, además no podrá dar por terminada o cancelar las pólizas que conforman el programa de seguros. El supervisor del contrato deberá elaborar la certificación de cierre contractual, una vez se haya vencido el plazo contractual pactado.</w:t>
      </w: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rPr>
      </w:pPr>
      <w:bookmarkStart w:colFirst="0" w:colLast="0" w:name="_3dy6vkm" w:id="7"/>
      <w:bookmarkEnd w:id="7"/>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color w:val="0d0d0d"/>
        </w:rPr>
      </w:pPr>
      <w:r w:rsidDel="00000000" w:rsidR="00000000" w:rsidRPr="00000000">
        <w:rPr>
          <w:rFonts w:ascii="Tahoma" w:cs="Tahoma" w:eastAsia="Tahoma" w:hAnsi="Tahoma"/>
          <w:b w:val="1"/>
          <w:color w:val="0d0d0d"/>
          <w:rtl w:val="0"/>
        </w:rPr>
        <w:t xml:space="preserve">PARÁGRAFO</w:t>
      </w:r>
      <w:r w:rsidDel="00000000" w:rsidR="00000000" w:rsidRPr="00000000">
        <w:rPr>
          <w:rFonts w:ascii="Tahoma" w:cs="Tahoma" w:eastAsia="Tahoma" w:hAnsi="Tahoma"/>
          <w:b w:val="1"/>
          <w:rtl w:val="0"/>
        </w:rPr>
        <w:t xml:space="preserve"> SEGUNDO: </w:t>
      </w:r>
      <w:r w:rsidDel="00000000" w:rsidR="00000000" w:rsidRPr="00000000">
        <w:rPr>
          <w:rFonts w:ascii="Tahoma" w:cs="Tahoma" w:eastAsia="Tahoma" w:hAnsi="Tahoma"/>
          <w:b w:val="1"/>
          <w:color w:val="0d0d0d"/>
          <w:rtl w:val="0"/>
        </w:rPr>
        <w:t xml:space="preserve">CIERRE DE VIGENCIA FISCAL</w:t>
      </w:r>
      <w:r w:rsidDel="00000000" w:rsidR="00000000" w:rsidRPr="00000000">
        <w:rPr>
          <w:rFonts w:ascii="Tahoma" w:cs="Tahoma" w:eastAsia="Tahoma" w:hAnsi="Tahoma"/>
          <w:b w:val="1"/>
          <w:color w:val="222222"/>
          <w:rtl w:val="0"/>
        </w:rPr>
        <w:t xml:space="preserve">. </w:t>
      </w:r>
      <w:r w:rsidDel="00000000" w:rsidR="00000000" w:rsidRPr="00000000">
        <w:rPr>
          <w:rFonts w:ascii="Tahoma" w:cs="Tahoma" w:eastAsia="Tahoma" w:hAnsi="Tahoma"/>
          <w:color w:val="000000"/>
          <w:rtl w:val="0"/>
        </w:rPr>
        <w:t xml:space="preserve">Los pagos a causar en el mes de diciembre, si aplica, se realizarán de conformidad con las fechas establecidas por CANAL CAPITAL, a través de la Subdirección Financiera para el cierre de la respectiva vigencia</w:t>
      </w:r>
      <w:r w:rsidDel="00000000" w:rsidR="00000000" w:rsidRPr="00000000">
        <w:rPr>
          <w:rFonts w:ascii="Tahoma" w:cs="Tahoma" w:eastAsia="Tahoma" w:hAnsi="Tahoma"/>
          <w:color w:val="0d0d0d"/>
          <w:rtl w:val="0"/>
        </w:rPr>
        <w:t xml:space="preserve">.  </w:t>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color w:val="0d0d0d"/>
        </w:rPr>
      </w:pPr>
      <w:r w:rsidDel="00000000" w:rsidR="00000000" w:rsidRPr="00000000">
        <w:rPr>
          <w:rFonts w:ascii="Tahoma" w:cs="Tahoma" w:eastAsia="Tahoma" w:hAnsi="Tahoma"/>
          <w:b w:val="1"/>
          <w:color w:val="0d0d0d"/>
          <w:rtl w:val="0"/>
        </w:rPr>
        <w:t xml:space="preserve">QUINTA. -OBLIGACIONES GENERALES DEL CONTRATISTA: </w:t>
      </w:r>
      <w:r w:rsidDel="00000000" w:rsidR="00000000" w:rsidRPr="00000000">
        <w:rPr>
          <w:rFonts w:ascii="Tahoma" w:cs="Tahoma" w:eastAsia="Tahoma" w:hAnsi="Tahoma"/>
          <w:color w:val="0d0d0d"/>
          <w:rtl w:val="0"/>
        </w:rPr>
        <w:t xml:space="preserve">EL CONTRATISTA se obliga con CANAL CAPITAL a: </w:t>
      </w:r>
      <w:r w:rsidDel="00000000" w:rsidR="00000000" w:rsidRPr="00000000">
        <w:rPr>
          <w:rFonts w:ascii="Tahoma" w:cs="Tahoma" w:eastAsia="Tahoma" w:hAnsi="Tahoma"/>
          <w:b w:val="1"/>
          <w:color w:val="0d0d0d"/>
          <w:rtl w:val="0"/>
        </w:rPr>
        <w:t xml:space="preserve">1.</w:t>
      </w:r>
      <w:r w:rsidDel="00000000" w:rsidR="00000000" w:rsidRPr="00000000">
        <w:rPr>
          <w:rFonts w:ascii="Tahoma" w:cs="Tahoma" w:eastAsia="Tahoma" w:hAnsi="Tahoma"/>
          <w:color w:val="0d0d0d"/>
          <w:rtl w:val="0"/>
        </w:rPr>
        <w:t xml:space="preserve"> Cumplir con el objeto contractual en forma diligente y eficaz. </w:t>
      </w:r>
      <w:r w:rsidDel="00000000" w:rsidR="00000000" w:rsidRPr="00000000">
        <w:rPr>
          <w:rFonts w:ascii="Tahoma" w:cs="Tahoma" w:eastAsia="Tahoma" w:hAnsi="Tahoma"/>
          <w:b w:val="1"/>
          <w:color w:val="0d0d0d"/>
          <w:rtl w:val="0"/>
        </w:rPr>
        <w:t xml:space="preserve">2.</w:t>
      </w:r>
      <w:r w:rsidDel="00000000" w:rsidR="00000000" w:rsidRPr="00000000">
        <w:rPr>
          <w:rFonts w:ascii="Tahoma" w:cs="Tahoma" w:eastAsia="Tahoma" w:hAnsi="Tahoma"/>
          <w:color w:val="0d0d0d"/>
          <w:rtl w:val="0"/>
        </w:rPr>
        <w:t xml:space="preserve"> Atender las sugerencias establecidas por el supervisor del contrato o por la(s) persona(s) que designe CANAL CAPITAL para efectos del cumplimiento del contrato. </w:t>
      </w:r>
      <w:r w:rsidDel="00000000" w:rsidR="00000000" w:rsidRPr="00000000">
        <w:rPr>
          <w:rFonts w:ascii="Tahoma" w:cs="Tahoma" w:eastAsia="Tahoma" w:hAnsi="Tahoma"/>
          <w:b w:val="1"/>
          <w:color w:val="0d0d0d"/>
          <w:rtl w:val="0"/>
        </w:rPr>
        <w:t xml:space="preserve">3.</w:t>
      </w:r>
      <w:r w:rsidDel="00000000" w:rsidR="00000000" w:rsidRPr="00000000">
        <w:rPr>
          <w:rFonts w:ascii="Tahoma" w:cs="Tahoma" w:eastAsia="Tahoma" w:hAnsi="Tahoma"/>
          <w:color w:val="0d0d0d"/>
          <w:rtl w:val="0"/>
        </w:rPr>
        <w:t xml:space="preserve"> Salvaguardar la información confidencial que obtenga en desarrollo de sus actividades, salvo requerimiento de autoridad competente. </w:t>
      </w:r>
      <w:r w:rsidDel="00000000" w:rsidR="00000000" w:rsidRPr="00000000">
        <w:rPr>
          <w:rFonts w:ascii="Tahoma" w:cs="Tahoma" w:eastAsia="Tahoma" w:hAnsi="Tahoma"/>
          <w:b w:val="1"/>
          <w:color w:val="0d0d0d"/>
          <w:rtl w:val="0"/>
        </w:rPr>
        <w:t xml:space="preserve">4.</w:t>
      </w:r>
      <w:r w:rsidDel="00000000" w:rsidR="00000000" w:rsidRPr="00000000">
        <w:rPr>
          <w:rFonts w:ascii="Tahoma" w:cs="Tahoma" w:eastAsia="Tahoma" w:hAnsi="Tahoma"/>
          <w:color w:val="0d0d0d"/>
          <w:rtl w:val="0"/>
        </w:rPr>
        <w:t xml:space="preserve"> Certificar a través del representante legal o revisor fiscal, el cumplimiento en los términos de ley, de sus obligaciones con los sistemas de salud, riesgos profesionales, pensiones y aportes a las cajas de compensación familiar, Instituto Colombiano de Bienestar Familiar y Servicio Nacional de Aprendizaje - SENA, cuando a ello haya lugar. Circunstancia que será constatada por el supervisor designado por CANAL CAPITAL, en el certificado de cumplimiento a satisfacción del objeto contractual. </w:t>
      </w:r>
      <w:r w:rsidDel="00000000" w:rsidR="00000000" w:rsidRPr="00000000">
        <w:rPr>
          <w:rFonts w:ascii="Tahoma" w:cs="Tahoma" w:eastAsia="Tahoma" w:hAnsi="Tahoma"/>
          <w:b w:val="1"/>
          <w:color w:val="0d0d0d"/>
          <w:rtl w:val="0"/>
        </w:rPr>
        <w:t xml:space="preserve">5</w:t>
      </w:r>
      <w:r w:rsidDel="00000000" w:rsidR="00000000" w:rsidRPr="00000000">
        <w:rPr>
          <w:rFonts w:ascii="Tahoma" w:cs="Tahoma" w:eastAsia="Tahoma" w:hAnsi="Tahoma"/>
          <w:color w:val="0d0d0d"/>
          <w:rtl w:val="0"/>
        </w:rPr>
        <w:t xml:space="preserve">.</w:t>
      </w:r>
      <w:r w:rsidDel="00000000" w:rsidR="00000000" w:rsidRPr="00000000">
        <w:rPr>
          <w:rFonts w:ascii="Tahoma" w:cs="Tahoma" w:eastAsia="Tahoma" w:hAnsi="Tahoma"/>
          <w:b w:val="1"/>
          <w:color w:val="0d0d0d"/>
          <w:rtl w:val="0"/>
        </w:rPr>
        <w:t xml:space="preserve"> </w:t>
      </w:r>
      <w:r w:rsidDel="00000000" w:rsidR="00000000" w:rsidRPr="00000000">
        <w:rPr>
          <w:rFonts w:ascii="Tahoma" w:cs="Tahoma" w:eastAsia="Tahoma" w:hAnsi="Tahoma"/>
          <w:color w:val="0d0d0d"/>
          <w:rtl w:val="0"/>
        </w:rPr>
        <w:t xml:space="preserve">Constituir la garantía en los casos a que haya lugar y realizar la respectiva publicación de la (s) misma (s) en la plataforma SECOP II, del proceso de contratación en el término establecido en el contrato. </w:t>
      </w:r>
      <w:r w:rsidDel="00000000" w:rsidR="00000000" w:rsidRPr="00000000">
        <w:rPr>
          <w:rFonts w:ascii="Tahoma" w:cs="Tahoma" w:eastAsia="Tahoma" w:hAnsi="Tahoma"/>
          <w:b w:val="1"/>
          <w:color w:val="0d0d0d"/>
          <w:rtl w:val="0"/>
        </w:rPr>
        <w:t xml:space="preserve">6.</w:t>
      </w:r>
      <w:r w:rsidDel="00000000" w:rsidR="00000000" w:rsidRPr="00000000">
        <w:rPr>
          <w:rFonts w:ascii="Tahoma" w:cs="Tahoma" w:eastAsia="Tahoma" w:hAnsi="Tahoma"/>
          <w:color w:val="0d0d0d"/>
          <w:rtl w:val="0"/>
        </w:rPr>
        <w:t xml:space="preserve"> Asumir los costos de legalización del contrato e impuestos a que haya lugar.  </w:t>
      </w:r>
      <w:r w:rsidDel="00000000" w:rsidR="00000000" w:rsidRPr="00000000">
        <w:rPr>
          <w:rFonts w:ascii="Tahoma" w:cs="Tahoma" w:eastAsia="Tahoma" w:hAnsi="Tahoma"/>
          <w:b w:val="1"/>
          <w:color w:val="0d0d0d"/>
          <w:rtl w:val="0"/>
        </w:rPr>
        <w:t xml:space="preserve">7</w:t>
      </w:r>
      <w:r w:rsidDel="00000000" w:rsidR="00000000" w:rsidRPr="00000000">
        <w:rPr>
          <w:rFonts w:ascii="Tahoma" w:cs="Tahoma" w:eastAsia="Tahoma" w:hAnsi="Tahoma"/>
          <w:color w:val="0d0d0d"/>
          <w:rtl w:val="0"/>
        </w:rPr>
        <w:t xml:space="preserve">. </w:t>
      </w:r>
      <w:r w:rsidDel="00000000" w:rsidR="00000000" w:rsidRPr="00000000">
        <w:rPr>
          <w:rFonts w:ascii="Tahoma" w:cs="Tahoma" w:eastAsia="Tahoma" w:hAnsi="Tahoma"/>
          <w:color w:val="0d0d0d"/>
          <w:highlight w:val="white"/>
          <w:rtl w:val="0"/>
        </w:rPr>
        <w:t xml:space="preserve">Prestar sus servicios con honestidad, imparcialidad y, respeto a los funcionarios, contratistas y asistentes a las instalaciones de CANAL CAPITAL, en concordancia con los principios que rigen la actividad de CANAL CAPITAL, contemplados en el Código de Integridad del Servicio Público del Distrito expedido por la Alcaldía Mayor de Bogotá D.C., adoptado por CANAL CAPITAL en la Resolución No. 167 de 2018.</w:t>
      </w:r>
      <w:r w:rsidDel="00000000" w:rsidR="00000000" w:rsidRPr="00000000">
        <w:rPr>
          <w:rFonts w:ascii="Tahoma" w:cs="Tahoma" w:eastAsia="Tahoma" w:hAnsi="Tahoma"/>
          <w:color w:val="0d0d0d"/>
          <w:rtl w:val="0"/>
        </w:rPr>
        <w:t xml:space="preserve"> </w:t>
      </w:r>
      <w:r w:rsidDel="00000000" w:rsidR="00000000" w:rsidRPr="00000000">
        <w:rPr>
          <w:rFonts w:ascii="Tahoma" w:cs="Tahoma" w:eastAsia="Tahoma" w:hAnsi="Tahoma"/>
          <w:b w:val="1"/>
          <w:color w:val="0d0d0d"/>
          <w:rtl w:val="0"/>
        </w:rPr>
        <w:t xml:space="preserve">8</w:t>
      </w:r>
      <w:r w:rsidDel="00000000" w:rsidR="00000000" w:rsidRPr="00000000">
        <w:rPr>
          <w:rFonts w:ascii="Tahoma" w:cs="Tahoma" w:eastAsia="Tahoma" w:hAnsi="Tahoma"/>
          <w:color w:val="0d0d0d"/>
          <w:rtl w:val="0"/>
        </w:rPr>
        <w:t xml:space="preserve">. Dar cumplimiento a lo previsto en el Decreto Nacional 723 de abril 15 de 2013 del Ministerio de Salud y de Protección Social en materia de riesgos laborales, en especial las obligaciones contenidas en el artículo 16 de dicha norma. </w:t>
      </w:r>
      <w:r w:rsidDel="00000000" w:rsidR="00000000" w:rsidRPr="00000000">
        <w:rPr>
          <w:rFonts w:ascii="Tahoma" w:cs="Tahoma" w:eastAsia="Tahoma" w:hAnsi="Tahoma"/>
          <w:b w:val="1"/>
          <w:color w:val="0d0d0d"/>
          <w:rtl w:val="0"/>
        </w:rPr>
        <w:t xml:space="preserve">9.</w:t>
      </w:r>
      <w:r w:rsidDel="00000000" w:rsidR="00000000" w:rsidRPr="00000000">
        <w:rPr>
          <w:rFonts w:ascii="Tahoma" w:cs="Tahoma" w:eastAsia="Tahoma" w:hAnsi="Tahoma"/>
          <w:color w:val="0d0d0d"/>
          <w:rtl w:val="0"/>
        </w:rPr>
        <w:t xml:space="preserve"> Cumplir con las normas del Sistema General de Riesgos Laborales, especialmente, contar con los elementos de protección personal necesarios para ejecutar la actividad contratada, para lo cual asumirá su costo. </w:t>
      </w:r>
      <w:r w:rsidDel="00000000" w:rsidR="00000000" w:rsidRPr="00000000">
        <w:rPr>
          <w:rFonts w:ascii="Tahoma" w:cs="Tahoma" w:eastAsia="Tahoma" w:hAnsi="Tahoma"/>
          <w:b w:val="1"/>
          <w:color w:val="0d0d0d"/>
          <w:rtl w:val="0"/>
        </w:rPr>
        <w:t xml:space="preserve">10.</w:t>
      </w:r>
      <w:r w:rsidDel="00000000" w:rsidR="00000000" w:rsidRPr="00000000">
        <w:rPr>
          <w:rFonts w:ascii="Tahoma" w:cs="Tahoma" w:eastAsia="Tahoma" w:hAnsi="Tahoma"/>
          <w:b w:val="1"/>
          <w:color w:val="0d0d0d"/>
          <w:highlight w:val="white"/>
          <w:rtl w:val="0"/>
        </w:rPr>
        <w:t xml:space="preserve">  </w:t>
      </w:r>
      <w:r w:rsidDel="00000000" w:rsidR="00000000" w:rsidRPr="00000000">
        <w:rPr>
          <w:rFonts w:ascii="Tahoma" w:cs="Tahoma" w:eastAsia="Tahoma" w:hAnsi="Tahoma"/>
          <w:color w:val="0d0d0d"/>
          <w:highlight w:val="white"/>
          <w:rtl w:val="0"/>
        </w:rPr>
        <w:t xml:space="preserve">Utilizar de manera racional los recursos energéticos e hídricos de las instalaciones donde ejecuta sus actividades, así como disponer adecuadamente los materiales (residuos sólidos) generados en el desarrollo de las actividades contractuales teniendo en cuenta el siguiente código de colores: bolsa blanca para residuos inorgánicos aprovechables, bolsa verde para residuos orgánicos aprovechables y bolsa negra para la disposición de residuos no aprovechables, así mismo en caso de ser requerido deberá asistir a las capacitaciones y demás actividades adelantadas en el marco de la implementación del Plan Institucional de Gestión Ambiental -PIGA.</w:t>
      </w:r>
      <w:r w:rsidDel="00000000" w:rsidR="00000000" w:rsidRPr="00000000">
        <w:rPr>
          <w:rFonts w:ascii="Tahoma" w:cs="Tahoma" w:eastAsia="Tahoma" w:hAnsi="Tahoma"/>
          <w:color w:val="0d0d0d"/>
          <w:rtl w:val="0"/>
        </w:rPr>
        <w:t xml:space="preserve"> </w:t>
      </w:r>
      <w:r w:rsidDel="00000000" w:rsidR="00000000" w:rsidRPr="00000000">
        <w:rPr>
          <w:rFonts w:ascii="Tahoma" w:cs="Tahoma" w:eastAsia="Tahoma" w:hAnsi="Tahoma"/>
          <w:b w:val="1"/>
          <w:color w:val="0d0d0d"/>
          <w:rtl w:val="0"/>
        </w:rPr>
        <w:t xml:space="preserve">11. </w:t>
      </w:r>
      <w:r w:rsidDel="00000000" w:rsidR="00000000" w:rsidRPr="00000000">
        <w:rPr>
          <w:rFonts w:ascii="Tahoma" w:cs="Tahoma" w:eastAsia="Tahoma" w:hAnsi="Tahoma"/>
          <w:color w:val="0d0d0d"/>
          <w:rtl w:val="0"/>
        </w:rPr>
        <w:t xml:space="preserve">Publicar para cada pago pactado en la plataforma del Sistema Electrónico de Contratación Pública SECOP II los informes de actividades de ejecución contractual, junto con la certificación para pago y los soportes correspondientes. </w:t>
      </w:r>
      <w:r w:rsidDel="00000000" w:rsidR="00000000" w:rsidRPr="00000000">
        <w:rPr>
          <w:rFonts w:ascii="Tahoma" w:cs="Tahoma" w:eastAsia="Tahoma" w:hAnsi="Tahoma"/>
          <w:b w:val="1"/>
          <w:color w:val="0d0d0d"/>
          <w:rtl w:val="0"/>
        </w:rPr>
        <w:t xml:space="preserve">12.</w:t>
      </w:r>
      <w:r w:rsidDel="00000000" w:rsidR="00000000" w:rsidRPr="00000000">
        <w:rPr>
          <w:rFonts w:ascii="Tahoma" w:cs="Tahoma" w:eastAsia="Tahoma" w:hAnsi="Tahoma"/>
          <w:color w:val="0d0d0d"/>
          <w:rtl w:val="0"/>
        </w:rPr>
        <w:t xml:space="preserve"> Las demás que, por la naturaleza y esencia del contrato, sean necesarias para su buen desarrollo. </w:t>
      </w:r>
    </w:p>
    <w:p w:rsidR="00000000" w:rsidDel="00000000" w:rsidP="00000000" w:rsidRDefault="00000000" w:rsidRPr="00000000" w14:paraId="00000014">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color w:val="0d0d0d"/>
        </w:rPr>
      </w:pPr>
      <w:r w:rsidDel="00000000" w:rsidR="00000000" w:rsidRPr="00000000">
        <w:rPr>
          <w:rFonts w:ascii="Tahoma" w:cs="Tahoma" w:eastAsia="Tahoma" w:hAnsi="Tahoma"/>
          <w:color w:val="0d0d0d"/>
          <w:rtl w:val="0"/>
        </w:rPr>
        <w:t xml:space="preserve"> </w:t>
      </w:r>
      <w:r w:rsidDel="00000000" w:rsidR="00000000" w:rsidRPr="00000000">
        <w:rPr>
          <w:rtl w:val="0"/>
        </w:rPr>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16">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SEXTA. -OBLIGACIONES ESPECÍFICAS DEL CONTRATISTA: </w:t>
      </w:r>
      <w:r w:rsidDel="00000000" w:rsidR="00000000" w:rsidRPr="00000000">
        <w:rPr>
          <w:rFonts w:ascii="Tahoma" w:cs="Tahoma" w:eastAsia="Tahoma" w:hAnsi="Tahoma"/>
          <w:rtl w:val="0"/>
        </w:rPr>
        <w:t xml:space="preserve">El contratista se obliga con Canal Capital a desarrollar las siguientes actividades:</w:t>
      </w: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18">
      <w:pPr>
        <w:numPr>
          <w:ilvl w:val="0"/>
          <w:numId w:val="1"/>
        </w:numPr>
        <w:spacing w:after="0" w:before="0" w:lineRule="auto"/>
        <w:ind w:left="425.19685039370086" w:hanging="425.19685039370086"/>
        <w:jc w:val="both"/>
        <w:rPr>
          <w:rFonts w:ascii="Tahoma" w:cs="Tahoma" w:eastAsia="Tahoma" w:hAnsi="Tahoma"/>
          <w:color w:val="000000"/>
        </w:rPr>
      </w:pPr>
      <w:r w:rsidDel="00000000" w:rsidR="00000000" w:rsidRPr="00000000">
        <w:rPr>
          <w:rFonts w:ascii="Tahoma" w:cs="Tahoma" w:eastAsia="Tahoma" w:hAnsi="Tahoma"/>
          <w:color w:val="000000"/>
          <w:rtl w:val="0"/>
        </w:rPr>
        <w:t xml:space="preserve">Cumplir con todas las obligaciones establecidas en el plan de seguros, para lo cual deberá expedir las pólizas que amparen los bienes muebles, inmuebles e intereses. </w:t>
      </w:r>
    </w:p>
    <w:p w:rsidR="00000000" w:rsidDel="00000000" w:rsidP="00000000" w:rsidRDefault="00000000" w:rsidRPr="00000000" w14:paraId="00000019">
      <w:pPr>
        <w:numPr>
          <w:ilvl w:val="0"/>
          <w:numId w:val="1"/>
        </w:numPr>
        <w:spacing w:after="0" w:before="0" w:lineRule="auto"/>
        <w:ind w:left="425.19685039370086" w:hanging="425.19685039370086"/>
        <w:jc w:val="both"/>
        <w:rPr>
          <w:rFonts w:ascii="Tahoma" w:cs="Tahoma" w:eastAsia="Tahoma" w:hAnsi="Tahoma"/>
          <w:color w:val="000000"/>
        </w:rPr>
      </w:pPr>
      <w:r w:rsidDel="00000000" w:rsidR="00000000" w:rsidRPr="00000000">
        <w:rPr>
          <w:rFonts w:ascii="Tahoma" w:cs="Tahoma" w:eastAsia="Tahoma" w:hAnsi="Tahoma"/>
          <w:color w:val="000000"/>
          <w:rtl w:val="0"/>
        </w:rPr>
        <w:t xml:space="preserve">Cumplir con el objeto contractual dentro de las especificaciones técnicas y condiciones contractuales requeridas.</w:t>
      </w:r>
    </w:p>
    <w:p w:rsidR="00000000" w:rsidDel="00000000" w:rsidP="00000000" w:rsidRDefault="00000000" w:rsidRPr="00000000" w14:paraId="0000001A">
      <w:pPr>
        <w:numPr>
          <w:ilvl w:val="0"/>
          <w:numId w:val="1"/>
        </w:numPr>
        <w:spacing w:after="0" w:before="0" w:lineRule="auto"/>
        <w:ind w:left="425.19685039370086" w:hanging="425.19685039370086"/>
        <w:jc w:val="both"/>
        <w:rPr>
          <w:rFonts w:ascii="Tahoma" w:cs="Tahoma" w:eastAsia="Tahoma" w:hAnsi="Tahoma"/>
          <w:color w:val="000000"/>
        </w:rPr>
      </w:pPr>
      <w:r w:rsidDel="00000000" w:rsidR="00000000" w:rsidRPr="00000000">
        <w:rPr>
          <w:rFonts w:ascii="Tahoma" w:cs="Tahoma" w:eastAsia="Tahoma" w:hAnsi="Tahoma"/>
          <w:color w:val="000000"/>
          <w:rtl w:val="0"/>
        </w:rPr>
        <w:t xml:space="preserve">Obrar con lealtad y buena fe en las distintas etapas contractuales, evitando dilaciones y trabas.</w:t>
      </w:r>
    </w:p>
    <w:p w:rsidR="00000000" w:rsidDel="00000000" w:rsidP="00000000" w:rsidRDefault="00000000" w:rsidRPr="00000000" w14:paraId="0000001B">
      <w:pPr>
        <w:numPr>
          <w:ilvl w:val="0"/>
          <w:numId w:val="1"/>
        </w:numPr>
        <w:spacing w:after="0" w:before="0" w:lineRule="auto"/>
        <w:ind w:left="425.19685039370086" w:hanging="425.19685039370086"/>
        <w:jc w:val="both"/>
        <w:rPr>
          <w:rFonts w:ascii="Tahoma" w:cs="Tahoma" w:eastAsia="Tahoma" w:hAnsi="Tahoma"/>
          <w:color w:val="000000"/>
        </w:rPr>
      </w:pPr>
      <w:r w:rsidDel="00000000" w:rsidR="00000000" w:rsidRPr="00000000">
        <w:rPr>
          <w:rFonts w:ascii="Tahoma" w:cs="Tahoma" w:eastAsia="Tahoma" w:hAnsi="Tahoma"/>
          <w:color w:val="000000"/>
          <w:rtl w:val="0"/>
        </w:rPr>
        <w:t xml:space="preserve">No acceder a peticiones o amenazas de quienes actúen por fuera de la Ley con el fin de hacer u omitir algún hecho.</w:t>
      </w:r>
    </w:p>
    <w:p w:rsidR="00000000" w:rsidDel="00000000" w:rsidP="00000000" w:rsidRDefault="00000000" w:rsidRPr="00000000" w14:paraId="0000001C">
      <w:pPr>
        <w:numPr>
          <w:ilvl w:val="0"/>
          <w:numId w:val="1"/>
        </w:numPr>
        <w:spacing w:after="0" w:before="0" w:lineRule="auto"/>
        <w:ind w:left="425.19685039370086" w:hanging="425.19685039370086"/>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contratista será responsable ante las autoridades de los actos u omisiones en el ejercicio de las actividades que desarrolle en virtud de la contratación, cuando con ellos cause perjuicio a Capital o a terceros.</w:t>
      </w:r>
    </w:p>
    <w:p w:rsidR="00000000" w:rsidDel="00000000" w:rsidP="00000000" w:rsidRDefault="00000000" w:rsidRPr="00000000" w14:paraId="0000001D">
      <w:pPr>
        <w:numPr>
          <w:ilvl w:val="0"/>
          <w:numId w:val="1"/>
        </w:numPr>
        <w:spacing w:after="0" w:before="0" w:lineRule="auto"/>
        <w:ind w:left="425.19685039370086" w:hanging="425.19685039370086"/>
        <w:jc w:val="both"/>
        <w:rPr>
          <w:rFonts w:ascii="Tahoma" w:cs="Tahoma" w:eastAsia="Tahoma" w:hAnsi="Tahoma"/>
          <w:color w:val="000000"/>
        </w:rPr>
      </w:pPr>
      <w:r w:rsidDel="00000000" w:rsidR="00000000" w:rsidRPr="00000000">
        <w:rPr>
          <w:rFonts w:ascii="Tahoma" w:cs="Tahoma" w:eastAsia="Tahoma" w:hAnsi="Tahoma"/>
          <w:color w:val="000000"/>
          <w:rtl w:val="0"/>
        </w:rPr>
        <w:t xml:space="preserve">Expedir las pólizas objeto del contrato y demás documentos a que esté obligada de manera pronta y oportuna, cumpliendo con las condiciones técnicas, jurídicas, económicas, financieras y comerciales presentadas en la propuesta.</w:t>
      </w:r>
    </w:p>
    <w:p w:rsidR="00000000" w:rsidDel="00000000" w:rsidP="00000000" w:rsidRDefault="00000000" w:rsidRPr="00000000" w14:paraId="0000001E">
      <w:pPr>
        <w:numPr>
          <w:ilvl w:val="0"/>
          <w:numId w:val="1"/>
        </w:numPr>
        <w:spacing w:after="0" w:before="0" w:lineRule="auto"/>
        <w:ind w:left="425.19685039370086" w:hanging="425.19685039370086"/>
        <w:jc w:val="both"/>
        <w:rPr>
          <w:rFonts w:ascii="Tahoma" w:cs="Tahoma" w:eastAsia="Tahoma" w:hAnsi="Tahoma"/>
          <w:color w:val="000000"/>
        </w:rPr>
      </w:pPr>
      <w:r w:rsidDel="00000000" w:rsidR="00000000" w:rsidRPr="00000000">
        <w:rPr>
          <w:rFonts w:ascii="Tahoma" w:cs="Tahoma" w:eastAsia="Tahoma" w:hAnsi="Tahoma"/>
          <w:color w:val="000000"/>
          <w:rtl w:val="0"/>
        </w:rPr>
        <w:t xml:space="preserve">Pagar el valor de las indemnizaciones dentro del plazo legal o el convenido contractualmente.</w:t>
      </w:r>
    </w:p>
    <w:p w:rsidR="00000000" w:rsidDel="00000000" w:rsidP="00000000" w:rsidRDefault="00000000" w:rsidRPr="00000000" w14:paraId="0000001F">
      <w:pPr>
        <w:numPr>
          <w:ilvl w:val="0"/>
          <w:numId w:val="1"/>
        </w:numPr>
        <w:spacing w:after="0" w:before="0" w:lineRule="auto"/>
        <w:ind w:left="425.19685039370086" w:hanging="425.19685039370086"/>
        <w:jc w:val="both"/>
        <w:rPr>
          <w:rFonts w:ascii="Tahoma" w:cs="Tahoma" w:eastAsia="Tahoma" w:hAnsi="Tahoma"/>
          <w:color w:val="000000"/>
        </w:rPr>
      </w:pPr>
      <w:r w:rsidDel="00000000" w:rsidR="00000000" w:rsidRPr="00000000">
        <w:rPr>
          <w:rFonts w:ascii="Tahoma" w:cs="Tahoma" w:eastAsia="Tahoma" w:hAnsi="Tahoma"/>
          <w:color w:val="000000"/>
          <w:rtl w:val="0"/>
        </w:rPr>
        <w:t xml:space="preserve">Dar respuesta a las inquietudes que se presenten, ya sea de manera directa o a través del intermediario, en un plazo no mayor a cinco (5) días hábiles.</w:t>
      </w:r>
    </w:p>
    <w:p w:rsidR="00000000" w:rsidDel="00000000" w:rsidP="00000000" w:rsidRDefault="00000000" w:rsidRPr="00000000" w14:paraId="00000020">
      <w:pPr>
        <w:numPr>
          <w:ilvl w:val="0"/>
          <w:numId w:val="1"/>
        </w:numPr>
        <w:spacing w:after="0" w:before="0" w:lineRule="auto"/>
        <w:ind w:left="425.19685039370086" w:hanging="425.19685039370086"/>
        <w:jc w:val="both"/>
        <w:rPr>
          <w:rFonts w:ascii="Tahoma" w:cs="Tahoma" w:eastAsia="Tahoma" w:hAnsi="Tahoma"/>
          <w:color w:val="000000"/>
        </w:rPr>
      </w:pPr>
      <w:r w:rsidDel="00000000" w:rsidR="00000000" w:rsidRPr="00000000">
        <w:rPr>
          <w:rFonts w:ascii="Tahoma" w:cs="Tahoma" w:eastAsia="Tahoma" w:hAnsi="Tahoma"/>
          <w:color w:val="000000"/>
          <w:rtl w:val="0"/>
        </w:rPr>
        <w:t xml:space="preserve">Cumplir con los requerimientos contenidos en el Anexo de condiciones Técnicas básicas obligatorias.</w:t>
      </w:r>
    </w:p>
    <w:p w:rsidR="00000000" w:rsidDel="00000000" w:rsidP="00000000" w:rsidRDefault="00000000" w:rsidRPr="00000000" w14:paraId="00000021">
      <w:pPr>
        <w:numPr>
          <w:ilvl w:val="0"/>
          <w:numId w:val="1"/>
        </w:numPr>
        <w:spacing w:after="0" w:before="0" w:lineRule="auto"/>
        <w:ind w:left="425.19685039370086" w:hanging="425.19685039370086"/>
        <w:jc w:val="both"/>
        <w:rPr>
          <w:rFonts w:ascii="Tahoma" w:cs="Tahoma" w:eastAsia="Tahoma" w:hAnsi="Tahoma"/>
          <w:color w:val="000000"/>
        </w:rPr>
      </w:pPr>
      <w:r w:rsidDel="00000000" w:rsidR="00000000" w:rsidRPr="00000000">
        <w:rPr>
          <w:rFonts w:ascii="Tahoma" w:cs="Tahoma" w:eastAsia="Tahoma" w:hAnsi="Tahoma"/>
          <w:color w:val="000000"/>
          <w:rtl w:val="0"/>
        </w:rPr>
        <w:t xml:space="preserve">Informar inmediatamente a Canal Capital y demás autoridades competentes cuando se presenten peticiones o amenazas de quienes actúan por fuera de la ley con el fin de obligar al ASEGURADOR a omitir algún acto o hecho que le competa o que resulte determinante para el adecuado cumplimiento del presente contrato. Mantener la reserva profesional sobre la información que le sea suministrada o a la que tenga acceso para el desarrollo del objeto del contrato.</w:t>
      </w:r>
    </w:p>
    <w:p w:rsidR="00000000" w:rsidDel="00000000" w:rsidP="00000000" w:rsidRDefault="00000000" w:rsidRPr="00000000" w14:paraId="00000022">
      <w:pPr>
        <w:numPr>
          <w:ilvl w:val="0"/>
          <w:numId w:val="1"/>
        </w:numPr>
        <w:spacing w:after="0" w:before="0" w:lineRule="auto"/>
        <w:ind w:left="425.19685039370086" w:hanging="425.19685039370086"/>
        <w:jc w:val="both"/>
        <w:rPr>
          <w:rFonts w:ascii="Tahoma" w:cs="Tahoma" w:eastAsia="Tahoma" w:hAnsi="Tahoma"/>
          <w:color w:val="000000"/>
        </w:rPr>
      </w:pPr>
      <w:r w:rsidDel="00000000" w:rsidR="00000000" w:rsidRPr="00000000">
        <w:rPr>
          <w:rFonts w:ascii="Tahoma" w:cs="Tahoma" w:eastAsia="Tahoma" w:hAnsi="Tahoma"/>
          <w:color w:val="000000"/>
          <w:rtl w:val="0"/>
        </w:rPr>
        <w:t xml:space="preserve">Realizar comités técnicos y de siniestros en conjunto con el intermediario de seguros cuando lo requiera Canal Capital.</w:t>
      </w:r>
    </w:p>
    <w:p w:rsidR="00000000" w:rsidDel="00000000" w:rsidP="00000000" w:rsidRDefault="00000000" w:rsidRPr="00000000" w14:paraId="00000023">
      <w:pPr>
        <w:numPr>
          <w:ilvl w:val="0"/>
          <w:numId w:val="1"/>
        </w:numPr>
        <w:spacing w:after="0" w:before="0" w:lineRule="auto"/>
        <w:ind w:left="425.19685039370086" w:hanging="425.19685039370086"/>
        <w:jc w:val="both"/>
        <w:rPr>
          <w:rFonts w:ascii="Tahoma" w:cs="Tahoma" w:eastAsia="Tahoma" w:hAnsi="Tahoma"/>
          <w:color w:val="000000"/>
        </w:rPr>
      </w:pPr>
      <w:r w:rsidDel="00000000" w:rsidR="00000000" w:rsidRPr="00000000">
        <w:rPr>
          <w:rFonts w:ascii="Tahoma" w:cs="Tahoma" w:eastAsia="Tahoma" w:hAnsi="Tahoma"/>
          <w:color w:val="000000"/>
          <w:rtl w:val="0"/>
        </w:rPr>
        <w:t xml:space="preserve">Las demás que se le asignen, relacionadas con el cumplimiento de las obligaciones derivadas del contrato de seguro y con la póliza que lo instrumenta.</w:t>
      </w:r>
    </w:p>
    <w:p w:rsidR="00000000" w:rsidDel="00000000" w:rsidP="00000000" w:rsidRDefault="00000000" w:rsidRPr="00000000" w14:paraId="00000024">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rPr>
      </w:pPr>
      <w:r w:rsidDel="00000000" w:rsidR="00000000" w:rsidRPr="00000000">
        <w:rPr>
          <w:rFonts w:ascii="Tahoma" w:cs="Tahoma" w:eastAsia="Tahoma" w:hAnsi="Tahoma"/>
          <w:b w:val="1"/>
          <w:rtl w:val="0"/>
        </w:rPr>
        <w:t xml:space="preserve">SÉPTIMA. -OBLIGACIONES DE CANAL CAPITAL:</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Pagar al </w:t>
      </w:r>
      <w:r w:rsidDel="00000000" w:rsidR="00000000" w:rsidRPr="00000000">
        <w:rPr>
          <w:rFonts w:ascii="Tahoma" w:cs="Tahoma" w:eastAsia="Tahoma" w:hAnsi="Tahoma"/>
          <w:b w:val="1"/>
          <w:rtl w:val="0"/>
        </w:rPr>
        <w:t xml:space="preserve">CONTRATISTA</w:t>
      </w:r>
      <w:r w:rsidDel="00000000" w:rsidR="00000000" w:rsidRPr="00000000">
        <w:rPr>
          <w:rFonts w:ascii="Tahoma" w:cs="Tahoma" w:eastAsia="Tahoma" w:hAnsi="Tahoma"/>
          <w:rtl w:val="0"/>
        </w:rPr>
        <w:t xml:space="preserve"> las sumas estipuladas en este contrato, en la oportunidad y forma establecida.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Proporcionar la información y documentación requerida para la normal ejecución del objeto contractual. </w:t>
      </w:r>
      <w:r w:rsidDel="00000000" w:rsidR="00000000" w:rsidRPr="00000000">
        <w:rPr>
          <w:rFonts w:ascii="Tahoma" w:cs="Tahoma" w:eastAsia="Tahoma" w:hAnsi="Tahoma"/>
          <w:b w:val="1"/>
          <w:rtl w:val="0"/>
        </w:rPr>
        <w:t xml:space="preserve">3. </w:t>
      </w:r>
      <w:r w:rsidDel="00000000" w:rsidR="00000000" w:rsidRPr="00000000">
        <w:rPr>
          <w:rFonts w:ascii="Tahoma" w:cs="Tahoma" w:eastAsia="Tahoma" w:hAnsi="Tahoma"/>
          <w:rtl w:val="0"/>
        </w:rPr>
        <w:t xml:space="preserve">Vigilar, supervisar y/o controlar la ejecución idónea y oportuna del objeto del contrato. </w:t>
      </w:r>
    </w:p>
    <w:p w:rsidR="00000000" w:rsidDel="00000000" w:rsidP="00000000" w:rsidRDefault="00000000" w:rsidRPr="00000000" w14:paraId="00000026">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color w:val="0d0d0d"/>
        </w:rPr>
      </w:pPr>
      <w:r w:rsidDel="00000000" w:rsidR="00000000" w:rsidRPr="00000000">
        <w:rPr>
          <w:rFonts w:ascii="Tahoma" w:cs="Tahoma" w:eastAsia="Tahoma" w:hAnsi="Tahoma"/>
          <w:b w:val="1"/>
          <w:rtl w:val="0"/>
        </w:rPr>
        <w:t xml:space="preserve">OCTAVA. -</w:t>
      </w:r>
      <w:r w:rsidDel="00000000" w:rsidR="00000000" w:rsidRPr="00000000">
        <w:rPr>
          <w:rFonts w:ascii="Tahoma" w:cs="Tahoma" w:eastAsia="Tahoma" w:hAnsi="Tahoma"/>
          <w:b w:val="1"/>
          <w:color w:val="0d0d0d"/>
          <w:rtl w:val="0"/>
        </w:rPr>
        <w:t xml:space="preserve">SUPERVISIÓN: </w:t>
      </w:r>
      <w:r w:rsidDel="00000000" w:rsidR="00000000" w:rsidRPr="00000000">
        <w:rPr>
          <w:rFonts w:ascii="Tahoma" w:cs="Tahoma" w:eastAsia="Tahoma" w:hAnsi="Tahoma"/>
          <w:color w:val="0d0d0d"/>
          <w:rtl w:val="0"/>
        </w:rPr>
        <w:t xml:space="preserve">CANAL CAPITAL ejercerá la supervisión del Contrato a través </w:t>
      </w:r>
      <w:r w:rsidDel="00000000" w:rsidR="00000000" w:rsidRPr="00000000">
        <w:rPr>
          <w:rFonts w:ascii="Tahoma" w:cs="Tahoma" w:eastAsia="Tahoma" w:hAnsi="Tahoma"/>
          <w:color w:val="0d0d0d"/>
          <w:rtl w:val="0"/>
        </w:rPr>
        <w:t xml:space="preserve">del</w:t>
      </w:r>
      <w:r w:rsidDel="00000000" w:rsidR="00000000" w:rsidRPr="00000000">
        <w:rPr>
          <w:rFonts w:ascii="Tahoma" w:cs="Tahoma" w:eastAsia="Tahoma" w:hAnsi="Tahoma"/>
          <w:color w:val="0d0d0d"/>
          <w:rtl w:val="0"/>
        </w:rPr>
        <w:t xml:space="preserve"> </w:t>
      </w:r>
      <w:r w:rsidDel="00000000" w:rsidR="00000000" w:rsidRPr="00000000">
        <w:rPr>
          <w:rFonts w:ascii="Tahoma" w:cs="Tahoma" w:eastAsia="Tahoma" w:hAnsi="Tahoma"/>
          <w:b w:val="1"/>
          <w:color w:val="000000"/>
          <w:rtl w:val="0"/>
        </w:rPr>
        <w:t xml:space="preserve">SUBDIRECTOR (A) ADMINISTRATIVO (A)</w:t>
      </w:r>
      <w:r w:rsidDel="00000000" w:rsidR="00000000" w:rsidRPr="00000000">
        <w:rPr>
          <w:rFonts w:ascii="Tahoma" w:cs="Tahoma" w:eastAsia="Tahoma" w:hAnsi="Tahoma"/>
          <w:b w:val="1"/>
          <w:color w:val="0d0d0d"/>
          <w:rtl w:val="0"/>
        </w:rPr>
        <w:t xml:space="preserve">,</w:t>
      </w:r>
      <w:r w:rsidDel="00000000" w:rsidR="00000000" w:rsidRPr="00000000">
        <w:rPr>
          <w:rFonts w:ascii="Tahoma" w:cs="Tahoma" w:eastAsia="Tahoma" w:hAnsi="Tahoma"/>
          <w:color w:val="0d0d0d"/>
          <w:rtl w:val="0"/>
        </w:rPr>
        <w:t xml:space="preserve"> o quien haga sus veces. </w:t>
      </w:r>
      <w:r w:rsidDel="00000000" w:rsidR="00000000" w:rsidRPr="00000000">
        <w:rPr>
          <w:rFonts w:ascii="Tahoma" w:cs="Tahoma" w:eastAsia="Tahoma" w:hAnsi="Tahoma"/>
          <w:rtl w:val="0"/>
        </w:rPr>
        <w:t xml:space="preserve">Esta designación supervisión podrá ser modificada por el ordenador del gasto, para lo cual bastará la comunicación dirigida al área jurídica solicitando dicha modificación.</w:t>
      </w: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rPr>
      </w:pPr>
      <w:r w:rsidDel="00000000" w:rsidR="00000000" w:rsidRPr="00000000">
        <w:rPr>
          <w:rFonts w:ascii="Tahoma" w:cs="Tahoma" w:eastAsia="Tahoma" w:hAnsi="Tahoma"/>
          <w:b w:val="1"/>
          <w:rtl w:val="0"/>
        </w:rPr>
        <w:t xml:space="preserve">NOVENA. -OBLIGACIONES DEL SUPERVISOR: </w:t>
      </w:r>
      <w:r w:rsidDel="00000000" w:rsidR="00000000" w:rsidRPr="00000000">
        <w:rPr>
          <w:rFonts w:ascii="Tahoma" w:cs="Tahoma" w:eastAsia="Tahoma" w:hAnsi="Tahoma"/>
          <w:rtl w:val="0"/>
        </w:rPr>
        <w:t xml:space="preserve">El supervisor del contrato deberá cumplir con cada una de las funciones establecidas en la ley, en la Resolución 115 de 2022 de CANAL CAPITAL en materia de supervisión y demás normas o reglamentos que regulen la materia, a partir de la suscripción del contrato. En especial, deberá: </w:t>
      </w:r>
      <w:r w:rsidDel="00000000" w:rsidR="00000000" w:rsidRPr="00000000">
        <w:rPr>
          <w:rFonts w:ascii="Tahoma" w:cs="Tahoma" w:eastAsia="Tahoma" w:hAnsi="Tahoma"/>
          <w:b w:val="1"/>
          <w:rtl w:val="0"/>
        </w:rPr>
        <w:t xml:space="preserve">1. </w:t>
      </w:r>
      <w:r w:rsidDel="00000000" w:rsidR="00000000" w:rsidRPr="00000000">
        <w:rPr>
          <w:rFonts w:ascii="Tahoma" w:cs="Tahoma" w:eastAsia="Tahoma" w:hAnsi="Tahoma"/>
          <w:rtl w:val="0"/>
        </w:rPr>
        <w:t xml:space="preserve">Conocer los antecedentes de la contratación.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Velar por el cumplimiento de las obligaciones del contrato. </w:t>
      </w:r>
      <w:r w:rsidDel="00000000" w:rsidR="00000000" w:rsidRPr="00000000">
        <w:rPr>
          <w:rFonts w:ascii="Tahoma" w:cs="Tahoma" w:eastAsia="Tahoma" w:hAnsi="Tahoma"/>
          <w:b w:val="1"/>
          <w:rtl w:val="0"/>
        </w:rPr>
        <w:t xml:space="preserve">3.</w:t>
      </w:r>
      <w:r w:rsidDel="00000000" w:rsidR="00000000" w:rsidRPr="00000000">
        <w:rPr>
          <w:rFonts w:ascii="Tahoma" w:cs="Tahoma" w:eastAsia="Tahoma" w:hAnsi="Tahoma"/>
          <w:rtl w:val="0"/>
        </w:rPr>
        <w:t xml:space="preserve"> Velar por la adecuada gestión documental del proceso contractual, conforme las normas vigentes en la materia y las disposiciones del Canal. </w:t>
      </w:r>
      <w:r w:rsidDel="00000000" w:rsidR="00000000" w:rsidRPr="00000000">
        <w:rPr>
          <w:rFonts w:ascii="Tahoma" w:cs="Tahoma" w:eastAsia="Tahoma" w:hAnsi="Tahoma"/>
          <w:b w:val="1"/>
          <w:rtl w:val="0"/>
        </w:rPr>
        <w:t xml:space="preserve">4. </w:t>
      </w:r>
      <w:r w:rsidDel="00000000" w:rsidR="00000000" w:rsidRPr="00000000">
        <w:rPr>
          <w:rFonts w:ascii="Tahoma" w:cs="Tahoma" w:eastAsia="Tahoma" w:hAnsi="Tahoma"/>
          <w:rtl w:val="0"/>
        </w:rPr>
        <w:t xml:space="preserve">Verificar la constitución y publicación en SECOP II, de la garantía respectiva, y verificar su vigencia hasta la liquidación del contrato. </w:t>
      </w:r>
      <w:r w:rsidDel="00000000" w:rsidR="00000000" w:rsidRPr="00000000">
        <w:rPr>
          <w:rFonts w:ascii="Tahoma" w:cs="Tahoma" w:eastAsia="Tahoma" w:hAnsi="Tahoma"/>
          <w:b w:val="1"/>
          <w:rtl w:val="0"/>
        </w:rPr>
        <w:t xml:space="preserve">5.</w:t>
      </w:r>
      <w:r w:rsidDel="00000000" w:rsidR="00000000" w:rsidRPr="00000000">
        <w:rPr>
          <w:rFonts w:ascii="Tahoma" w:cs="Tahoma" w:eastAsia="Tahoma" w:hAnsi="Tahoma"/>
          <w:rtl w:val="0"/>
        </w:rPr>
        <w:t xml:space="preserve"> Todas las demás obligaciones que se desprendan de la vigilancia y control del contrato.</w:t>
      </w:r>
    </w:p>
    <w:p w:rsidR="00000000" w:rsidDel="00000000" w:rsidP="00000000" w:rsidRDefault="00000000" w:rsidRPr="00000000" w14:paraId="0000002A">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-GARANTÍAS CONTRACTUALES: </w:t>
      </w:r>
      <w:r w:rsidDel="00000000" w:rsidR="00000000" w:rsidRPr="00000000">
        <w:rPr>
          <w:rFonts w:ascii="Tahoma" w:cs="Tahoma" w:eastAsia="Tahoma" w:hAnsi="Tahoma"/>
          <w:color w:val="000000"/>
          <w:rtl w:val="0"/>
        </w:rPr>
        <w:t xml:space="preserve">Las garantías no son exigibles en los contratos de seguros de acuerdo a lo previsto en el inciso 5º del Artículo 7 de la Ley 1150 de 2007.</w:t>
      </w: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PRIMERA. -MODIFICACIONES CONTRACTUALES:</w:t>
      </w:r>
      <w:r w:rsidDel="00000000" w:rsidR="00000000" w:rsidRPr="00000000">
        <w:rPr>
          <w:rFonts w:ascii="Tahoma" w:cs="Tahoma" w:eastAsia="Tahoma" w:hAnsi="Tahoma"/>
          <w:rtl w:val="0"/>
        </w:rPr>
        <w:t xml:space="preserve"> A este contrato le son aplicables modificaciones contractuales que se requieran para su debida ejecución y cumplimiento, las cuales deberán constar mediante escrito y contar con la debida justificación para su realización. La respectiva solicitud deberá realizarse al menos con cinco (5) días de anticipación. </w:t>
      </w:r>
    </w:p>
    <w:p w:rsidR="00000000" w:rsidDel="00000000" w:rsidP="00000000" w:rsidRDefault="00000000" w:rsidRPr="00000000" w14:paraId="0000002E">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SEGUNDA. -</w:t>
      </w:r>
      <w:r w:rsidDel="00000000" w:rsidR="00000000" w:rsidRPr="00000000">
        <w:rPr>
          <w:rFonts w:ascii="Tahoma" w:cs="Tahoma" w:eastAsia="Tahoma" w:hAnsi="Tahoma"/>
          <w:b w:val="1"/>
          <w:color w:val="000000"/>
          <w:rtl w:val="0"/>
        </w:rPr>
        <w:t xml:space="preserve">SUSPENSIÓN TEMPORAL DEL CONTRATO</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color w:val="000000"/>
          <w:rtl w:val="0"/>
        </w:rPr>
        <w:t xml:space="preserve">Las partes de común acuerdo o por circunstancias de fuerza mayor o caso fortuito debidamente comprobadas, podrán suspender la ejecución del presente contrato mediante la suscripción de un acta en la cual conste el evento que motivó la suspensión, sin que para efectos del </w:t>
      </w:r>
      <w:r w:rsidDel="00000000" w:rsidR="00000000" w:rsidRPr="00000000">
        <w:rPr>
          <w:rFonts w:ascii="Tahoma" w:cs="Tahoma" w:eastAsia="Tahoma" w:hAnsi="Tahoma"/>
          <w:rtl w:val="0"/>
        </w:rPr>
        <w:t xml:space="preserve">plazo de ejecución </w:t>
      </w:r>
      <w:r w:rsidDel="00000000" w:rsidR="00000000" w:rsidRPr="00000000">
        <w:rPr>
          <w:rFonts w:ascii="Tahoma" w:cs="Tahoma" w:eastAsia="Tahoma" w:hAnsi="Tahoma"/>
          <w:color w:val="000000"/>
          <w:rtl w:val="0"/>
        </w:rPr>
        <w:t xml:space="preserve"> del contrato se compute el tiempo de la suspensión. De igual manera procederá el Canal en el evento en que se determine por parte del supervisor y con aprobación del ordenador del gasto que se debe suspender de manera unilateral el contrato.</w:t>
      </w:r>
      <w:r w:rsidDel="00000000" w:rsidR="00000000" w:rsidRPr="00000000">
        <w:rPr>
          <w:rFonts w:ascii="Tahoma" w:cs="Tahoma" w:eastAsia="Tahoma" w:hAnsi="Tahoma"/>
          <w:rtl w:val="0"/>
        </w:rPr>
        <w:t xml:space="preserve"> La respectiva solicitud deberá realizarse al menos con cinco (5) días de anticipación. </w:t>
      </w:r>
    </w:p>
    <w:p w:rsidR="00000000" w:rsidDel="00000000" w:rsidP="00000000" w:rsidRDefault="00000000" w:rsidRPr="00000000" w14:paraId="00000030">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31">
      <w:pPr>
        <w:spacing w:after="0" w:before="0"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TERCERA. -CESIÓN Y SUBCONTRATACIÓN:</w:t>
      </w:r>
      <w:r w:rsidDel="00000000" w:rsidR="00000000" w:rsidRPr="00000000">
        <w:rPr>
          <w:rFonts w:ascii="Tahoma" w:cs="Tahoma" w:eastAsia="Tahoma" w:hAnsi="Tahoma"/>
          <w:rtl w:val="0"/>
        </w:rPr>
        <w:t xml:space="preserve"> EL CONTRATISTA no podrá ceder ni subcontratar total ni parcialmente los derechos u obligaciones surgidos de este Contrato a persona alguna natural o jurídica, nacional o extranjera, sin la autorización previa y escrita de CANAL CAPITAL. La cesión del contrato se hará constar en acta suscrita por las partes. EL CONTRATISTA deberá realizar la respectiva solicitud, al menos con cinco (5) días de anticipación. </w:t>
      </w:r>
    </w:p>
    <w:p w:rsidR="00000000" w:rsidDel="00000000" w:rsidP="00000000" w:rsidRDefault="00000000" w:rsidRPr="00000000" w14:paraId="00000032">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bookmarkStart w:colFirst="0" w:colLast="0" w:name="_17dp8vu" w:id="8"/>
      <w:bookmarkEnd w:id="8"/>
      <w:r w:rsidDel="00000000" w:rsidR="00000000" w:rsidRPr="00000000">
        <w:rPr>
          <w:rtl w:val="0"/>
        </w:rPr>
      </w:r>
    </w:p>
    <w:p w:rsidR="00000000" w:rsidDel="00000000" w:rsidP="00000000" w:rsidRDefault="00000000" w:rsidRPr="00000000" w14:paraId="00000033">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rPr>
      </w:pPr>
      <w:bookmarkStart w:colFirst="0" w:colLast="0" w:name="_3rdcrjn" w:id="9"/>
      <w:bookmarkEnd w:id="9"/>
      <w:r w:rsidDel="00000000" w:rsidR="00000000" w:rsidRPr="00000000">
        <w:rPr>
          <w:rFonts w:ascii="Tahoma" w:cs="Tahoma" w:eastAsia="Tahoma" w:hAnsi="Tahoma"/>
          <w:b w:val="1"/>
          <w:rtl w:val="0"/>
        </w:rPr>
        <w:t xml:space="preserve">DÉCIMA CUARTA. -TERMINACIÓN: </w:t>
      </w:r>
      <w:r w:rsidDel="00000000" w:rsidR="00000000" w:rsidRPr="00000000">
        <w:rPr>
          <w:rFonts w:ascii="Tahoma" w:cs="Tahoma" w:eastAsia="Tahoma" w:hAnsi="Tahoma"/>
          <w:rtl w:val="0"/>
        </w:rPr>
        <w:t xml:space="preserve">Este contrato se dará por terminado en cualquiera de los siguientes eventos: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Por agotamiento del objeto o vencimiento del plazo sin que se haya suscrito una prórroga.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Cuando las partes, de común acuerdo, terminan la relación contractual antes del vencimiento del plazo de ejecución pactado en el contrato. </w:t>
      </w:r>
      <w:r w:rsidDel="00000000" w:rsidR="00000000" w:rsidRPr="00000000">
        <w:rPr>
          <w:rFonts w:ascii="Tahoma" w:cs="Tahoma" w:eastAsia="Tahoma" w:hAnsi="Tahoma"/>
          <w:b w:val="1"/>
          <w:rtl w:val="0"/>
        </w:rPr>
        <w:t xml:space="preserve">3.</w:t>
      </w:r>
      <w:r w:rsidDel="00000000" w:rsidR="00000000" w:rsidRPr="00000000">
        <w:rPr>
          <w:rFonts w:ascii="Tahoma" w:cs="Tahoma" w:eastAsia="Tahoma" w:hAnsi="Tahoma"/>
          <w:rtl w:val="0"/>
        </w:rPr>
        <w:t xml:space="preserve"> Por fuerza mayor o caso fortuito que hagan imposible continuar su ejecución. </w:t>
      </w:r>
    </w:p>
    <w:p w:rsidR="00000000" w:rsidDel="00000000" w:rsidP="00000000" w:rsidRDefault="00000000" w:rsidRPr="00000000" w14:paraId="00000034">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rPr>
      </w:pPr>
      <w:r w:rsidDel="00000000" w:rsidR="00000000" w:rsidRPr="00000000">
        <w:rPr>
          <w:rFonts w:ascii="Tahoma" w:cs="Tahoma" w:eastAsia="Tahoma" w:hAnsi="Tahoma"/>
          <w:b w:val="1"/>
          <w:rtl w:val="0"/>
        </w:rPr>
        <w:t xml:space="preserve">PARÁGRAFO: </w:t>
      </w:r>
      <w:r w:rsidDel="00000000" w:rsidR="00000000" w:rsidRPr="00000000">
        <w:rPr>
          <w:rFonts w:ascii="Tahoma" w:cs="Tahoma" w:eastAsia="Tahoma" w:hAnsi="Tahoma"/>
          <w:rtl w:val="0"/>
        </w:rPr>
        <w:t xml:space="preserve">La terminación anticipada del contrato se hará constar en acta suscrita por las partes. En caso de terminación anormal del contrato, se procederá a su liquidación y al pago proporcional de los servicios prestados o bienes efectivamente suministrados. EL CONTRATISTA deberá realizar la respectiva solicitud, al menos con cinco (5) días de anticipación. </w:t>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37">
      <w:pPr>
        <w:spacing w:after="0" w:before="0" w:lineRule="auto"/>
        <w:ind w:right="40"/>
        <w:jc w:val="both"/>
        <w:rPr>
          <w:rFonts w:ascii="Tahoma" w:cs="Tahoma" w:eastAsia="Tahoma" w:hAnsi="Tahoma"/>
        </w:rPr>
      </w:pPr>
      <w:commentRangeStart w:id="0"/>
      <w:commentRangeStart w:id="1"/>
      <w:r w:rsidDel="00000000" w:rsidR="00000000" w:rsidRPr="00000000">
        <w:rPr>
          <w:rFonts w:ascii="Tahoma" w:cs="Tahoma" w:eastAsia="Tahoma" w:hAnsi="Tahoma"/>
          <w:b w:val="1"/>
          <w:rtl w:val="0"/>
        </w:rPr>
        <w:t xml:space="preserve">DÉCIMA QUINTA.</w:t>
      </w:r>
      <w:r w:rsidDel="00000000" w:rsidR="00000000" w:rsidRPr="00000000">
        <w:rPr>
          <w:rFonts w:ascii="Tahoma" w:cs="Tahoma" w:eastAsia="Tahoma" w:hAnsi="Tahoma"/>
          <w:b w:val="1"/>
          <w:color w:val="ff0000"/>
          <w:rtl w:val="0"/>
        </w:rPr>
        <w:t xml:space="preserve"> </w:t>
      </w:r>
      <w:r w:rsidDel="00000000" w:rsidR="00000000" w:rsidRPr="00000000">
        <w:rPr>
          <w:rFonts w:ascii="Tahoma" w:cs="Tahoma" w:eastAsia="Tahoma" w:hAnsi="Tahoma"/>
          <w:b w:val="1"/>
          <w:rtl w:val="0"/>
        </w:rPr>
        <w:t xml:space="preserve">-</w:t>
      </w:r>
      <w:commentRangeEnd w:id="0"/>
      <w:r w:rsidDel="00000000" w:rsidR="00000000" w:rsidRPr="00000000">
        <w:commentReference w:id="0"/>
      </w:r>
      <w:commentRangeEnd w:id="1"/>
      <w:r w:rsidDel="00000000" w:rsidR="00000000" w:rsidRPr="00000000">
        <w:commentReference w:id="1"/>
      </w:r>
      <w:r w:rsidDel="00000000" w:rsidR="00000000" w:rsidRPr="00000000">
        <w:rPr>
          <w:rFonts w:ascii="Tahoma" w:cs="Tahoma" w:eastAsia="Tahoma" w:hAnsi="Tahoma"/>
          <w:b w:val="1"/>
          <w:rtl w:val="0"/>
        </w:rPr>
        <w:t xml:space="preserve">DERECHOS DE AUTOR Y CONEXOS: </w:t>
      </w:r>
      <w:r w:rsidDel="00000000" w:rsidR="00000000" w:rsidRPr="00000000">
        <w:rPr>
          <w:rFonts w:ascii="Tahoma" w:cs="Tahoma" w:eastAsia="Tahoma" w:hAnsi="Tahoma"/>
          <w:rtl w:val="0"/>
        </w:rPr>
        <w:t xml:space="preserve">De acuerdo con lo previsto en la Ley 23 de 1982, la Ley 1450 de 2011 y demás normas concordantes, con la firma del presente documento el CONTRATISTA cede en favor de CANAL CAPITAL a perpetuidad y sin ninguna limitación, la totalidad de los derechos patrimoniales de autor y conexos de las obras o creaciones derivadas o resultantes de este acuerdo de voluntades a partir de la fecha de suscripción del mismo, sin limitación territorial alguna. Por lo anterior, reconoce y acepta que CANAL CAPITAL es el dueño exclusivo de los derechos de todas las obras y creaciones que se generen en torno a la ejecución del objeto del contrato, y en razón a ello, CANAL CAPITAL podrá efectuar las modificaciones o transformaciones que este último considere necesarias para el uso adecuado de la obra o creación resultante. En consecuencia, CANAL CAPITAL como titular de los derechos patrimoniales de autor y conexos de las creaciones, podrá explotarlos directamente o a través de terceros, por cualquier medio analógico y digital. Durante la ejecución del presente contrato, EL CONTRATISTA se obliga a respetar los derechos de autor y conexos de todos los contenidos u obras de propiedad de terceros que utilice para el cumplimiento de sus obligaciones con CANAL CAPITAL. Para tal efecto deberá obtener formalmente y por escrito las autorizaciones y/o cesiones necesarias, en las condiciones exigidas, para lo cual deberá informar y/o consultar a su supervisor.  La no observancia de esta obligación podrá ser considerada causal de terminación del presente contrato de prestación de servicios. Así mismo, EL CONTRATISTA se obliga a mantener a CANAL CAPITAL libre de toda reclamación de terceros que tenga origen en las actuaciones del CONTRATISTA y defenderá a CANAL CAPITAL de cualquier pleito, queja o demanda y responsabilidad de cualquier naturaleza, incluyendo indemnizaciones, costos, gastos, honorarios de abogados y costas de procesos de cualquier índole por cualquier infracción. En caso de ser necesario y si la premura de los hechos obliga a CANAL CAPITAL a enfrentar cualquier tipo de reclamación o proceso, asumirá directamente el pago de indemnizaciones, costos, gastos, honorarios de abogados y costas procesales de cualquier índole, sin perjuicio de repetir contra el CONTRATISTA para recuperar cualquier valor en el que haya incurrido así como los daños y perjuicios generados, razón por la cual, EL CONTRATISTA autoriza a CANAL CAPITAL a realizar la deducciones a que haya lugar. En consecuencia, el CONTRATISTA sólo percibirá el valor pactado en el contrato, conservando los derechos morales de las obras resultantes. Adicionalmente, el CONTRATISTA cede expresamente a CANAL CAPITAL, mediante la firma del contrato, el derecho de registrar el nombre o signos distintivos que se generen de la ejecución del contrato, en las clases que considere pertinentes y por tal razón, se compromete a no solicitar el registro del nombre o signos distintivos de la producción, y en el evento en que lo hubiere hecho, se compromete a transferirlo a nombre de CANAL CAPITAL.</w:t>
      </w:r>
    </w:p>
    <w:p w:rsidR="00000000" w:rsidDel="00000000" w:rsidP="00000000" w:rsidRDefault="00000000" w:rsidRPr="00000000" w14:paraId="00000038">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39">
      <w:pPr>
        <w:spacing w:after="0" w:before="0" w:lineRule="auto"/>
        <w:ind w:right="40"/>
        <w:jc w:val="both"/>
        <w:rPr>
          <w:rFonts w:ascii="Tahoma" w:cs="Tahoma" w:eastAsia="Tahoma" w:hAnsi="Tahoma"/>
        </w:rPr>
      </w:pPr>
      <w:r w:rsidDel="00000000" w:rsidR="00000000" w:rsidRPr="00000000">
        <w:rPr>
          <w:rFonts w:ascii="Tahoma" w:cs="Tahoma" w:eastAsia="Tahoma" w:hAnsi="Tahoma"/>
          <w:b w:val="1"/>
          <w:rtl w:val="0"/>
        </w:rPr>
        <w:t xml:space="preserve">DÉCIMA SEXTA. -CONFIDENCIALIDAD Y USO DE LA INFORMACIÓN: </w:t>
      </w:r>
      <w:r w:rsidDel="00000000" w:rsidR="00000000" w:rsidRPr="00000000">
        <w:rPr>
          <w:rFonts w:ascii="Tahoma" w:cs="Tahoma" w:eastAsia="Tahoma" w:hAnsi="Tahoma"/>
          <w:rtl w:val="0"/>
        </w:rPr>
        <w:t xml:space="preserve">EL CONTRATISTA guardará confidencialidad sobre toda la información que obtenga de CANAL CAPITAL en desarrollo del objeto contractual, en consecuencia: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El CONTRATISTA no obtiene bajo ningún título, incluyendo, pero sin limitarse a concesión, uso, usufructo, licencia, depósito, préstamo, alquiler, ni propiedad alguna sobre los derechos de propiedad intelectuales o alguna otra propiedad de CANAL CAPITAL.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El CONTRATISTA utilizará la información confidencial únicamente para efectos de  realizar las operaciones que se acuerden, obligándose a no divulgar, develar, publicar, grabar, mostrar, copiar, difundir, reproducir, transcribir, transmitir, duplicar, citar, asociar, imprimir, almacenar, alterar, modificar, vender, explotar económicamente o realizar cualquier actividad análoga de las anteriores, con todo o parte de la información y documentos y/o materiales que el CANAL CAPITAL le entregue o a los que llegare a tener conocimiento, por cualquier motivo, contenidos en cualquier medio, sea cual fuere su finalidad, salvo que para ello cuente con autorización escrita y expresa del supervisor del contrato. </w:t>
      </w:r>
      <w:r w:rsidDel="00000000" w:rsidR="00000000" w:rsidRPr="00000000">
        <w:rPr>
          <w:rFonts w:ascii="Tahoma" w:cs="Tahoma" w:eastAsia="Tahoma" w:hAnsi="Tahoma"/>
          <w:b w:val="1"/>
          <w:rtl w:val="0"/>
        </w:rPr>
        <w:t xml:space="preserve">3.</w:t>
      </w:r>
      <w:r w:rsidDel="00000000" w:rsidR="00000000" w:rsidRPr="00000000">
        <w:rPr>
          <w:rFonts w:ascii="Tahoma" w:cs="Tahoma" w:eastAsia="Tahoma" w:hAnsi="Tahoma"/>
          <w:rtl w:val="0"/>
        </w:rPr>
        <w:t xml:space="preserve"> El CONTRATISTA no divulgará el hecho de conocer la información confidencial, de estudios, aspectos económicos, operación o temas objeto de discusión, también acuerda que ni él, ni ninguno de sus empleados o subcontratistas revelará, usará o copiará en medio alguno Información Confidencial en forma alguna (directa o indirectamente, en todo o en parte, independientemente o junto con otros), sin la autorización específica de CANAL CAPITAL, excepto si lo requiere la ley o alguna autoridad competente. </w:t>
      </w:r>
      <w:r w:rsidDel="00000000" w:rsidR="00000000" w:rsidRPr="00000000">
        <w:rPr>
          <w:rFonts w:ascii="Tahoma" w:cs="Tahoma" w:eastAsia="Tahoma" w:hAnsi="Tahoma"/>
          <w:b w:val="1"/>
          <w:rtl w:val="0"/>
        </w:rPr>
        <w:t xml:space="preserve">4.</w:t>
      </w:r>
      <w:r w:rsidDel="00000000" w:rsidR="00000000" w:rsidRPr="00000000">
        <w:rPr>
          <w:rFonts w:ascii="Tahoma" w:cs="Tahoma" w:eastAsia="Tahoma" w:hAnsi="Tahoma"/>
          <w:rtl w:val="0"/>
        </w:rPr>
        <w:t xml:space="preserve"> El CONTRATISTA responderá ante CANAL CAPITAL por los daños ocasionados por terceros como consecuencia del uso no autorizado o la revelación de la información confidencial, que haya sido revelada. </w:t>
      </w:r>
      <w:r w:rsidDel="00000000" w:rsidR="00000000" w:rsidRPr="00000000">
        <w:rPr>
          <w:rFonts w:ascii="Tahoma" w:cs="Tahoma" w:eastAsia="Tahoma" w:hAnsi="Tahoma"/>
          <w:b w:val="1"/>
          <w:rtl w:val="0"/>
        </w:rPr>
        <w:t xml:space="preserve">5.</w:t>
      </w:r>
      <w:r w:rsidDel="00000000" w:rsidR="00000000" w:rsidRPr="00000000">
        <w:rPr>
          <w:rFonts w:ascii="Tahoma" w:cs="Tahoma" w:eastAsia="Tahoma" w:hAnsi="Tahoma"/>
          <w:rtl w:val="0"/>
        </w:rPr>
        <w:t xml:space="preserve"> El CONTRATISTA deberá comunicar esta cláusula de confidencialidad de la información a cada una de las personas que llegaren o pudieren llegar a tener acceso a la información y documentación y/o materiales que CANAL CAPITAL le entregue, o a los que llegaren a tener conocimiento, por cualquier motivo, contenidos en cualquier medio, en desarrollo de cualesquiera de las relaciones que comprende el campo de aplicación de esta cláusula, antes de permitirles el acceso, que será para lo estrictamente necesario, sometiéndose y adhiriéndose al cumplimiento de las disposiciones contenidas en estas estipulaciones. </w:t>
      </w:r>
      <w:r w:rsidDel="00000000" w:rsidR="00000000" w:rsidRPr="00000000">
        <w:rPr>
          <w:rFonts w:ascii="Tahoma" w:cs="Tahoma" w:eastAsia="Tahoma" w:hAnsi="Tahoma"/>
          <w:b w:val="1"/>
          <w:rtl w:val="0"/>
        </w:rPr>
        <w:t xml:space="preserve">6.</w:t>
      </w:r>
      <w:r w:rsidDel="00000000" w:rsidR="00000000" w:rsidRPr="00000000">
        <w:rPr>
          <w:rFonts w:ascii="Tahoma" w:cs="Tahoma" w:eastAsia="Tahoma" w:hAnsi="Tahoma"/>
          <w:rtl w:val="0"/>
        </w:rPr>
        <w:t xml:space="preserve"> Una vez ejecutado el contrato en su totalidad, el CONTRATISTA se obliga a devolver de inmediato al supervisor del contrato, toda la información y documentos y/o materiales entregados, o a los que llegare a tener conocimiento, por cualquier motivo, contenidos en cualquier medio, y toda copia de ella, facilitados para el desarrollo de la labor contratada. Igualmente, por solicitud de CANAL CAPITAL, deberán proceder a la destrucción de la información confidencial y documentos y/o materiales entregados, así como certificar ello por escrito, en cada relación individualmente considerada.</w:t>
      </w:r>
    </w:p>
    <w:p w:rsidR="00000000" w:rsidDel="00000000" w:rsidP="00000000" w:rsidRDefault="00000000" w:rsidRPr="00000000" w14:paraId="0000003A">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3B">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rtl w:val="0"/>
        </w:rPr>
        <w:t xml:space="preserve">DÉCIMA SÉPTIMA. -INDEMNIDAD: </w:t>
      </w:r>
      <w:r w:rsidDel="00000000" w:rsidR="00000000" w:rsidRPr="00000000">
        <w:rPr>
          <w:rFonts w:ascii="Tahoma" w:cs="Tahoma" w:eastAsia="Tahoma" w:hAnsi="Tahoma"/>
          <w:rtl w:val="0"/>
        </w:rPr>
        <w:t xml:space="preserve">El CONTRATISTA mantendrá indemne y defenderá a su propio costo a CANAL CAPITAL de cualquier pleito, queja o demanda y responsabilidad de cualquier naturaleza, incluyendo costos y gastos provenientes de actos y omisiones del CONTRATISTA en el desarrollo de este contrato. El CONTRATISTA se obliga a evitar que sus empleados y/o los familiares de los mismos, sus acreedores, sus proveedores y/o terceros, presenten reclamaciones (judiciales o extrajudiciales) contra CANAL CAPITAL, con ocasión o por razón de acciones u omisiones suyas, relacionadas con la ejecución del presente contrato. Si ello no fuere posible y se presentaren reclamaciones o demandas contra CANAL CAPITAL esta entidad podrá comunicar la situación por escrito al CONTRATISTA. En cualquiera de dichas situaciones, el CONTRATISTA se obliga a acudir en defensa de los intereses del CANAL CAPITAL, para lo cual contratará profesionales idóneos que representen a la entidad y asumirá el costo de los honorarios de éstos, del proceso y de la condena, si la hubiere. Si CANAL CAPITAL estima que sus intereses no están siendo adecuadamente defendidos, lo manifestará por escrito al CONTRATISTA, caso en el cual acordará la mejor estrategia de defensa o, si CANAL CAPITAL lo estima necesario, asumirá directamente la misma. En este último caso, CANAL CAPITAL cobrará y descontará de los saldos a favor del CONTRATISTA todos los costos que implique esa defensa, más un diez por ciento (10%) del valor de los mismos, por concepto de gastos de administración. Si no hubiere saldos pendientes de pago a favor del CONTRATISTA, CANAL CAPITAL podrá proceder, para el cobro de los valores a que se refiere este numeral, por la vía ejecutiva, para lo cual este contrato, junto con los documentos en los que se consignen dichos valores, prestará mérito ejecutivo.</w:t>
      </w:r>
      <w:r w:rsidDel="00000000" w:rsidR="00000000" w:rsidRPr="00000000">
        <w:rPr>
          <w:rtl w:val="0"/>
        </w:rPr>
      </w:r>
    </w:p>
    <w:p w:rsidR="00000000" w:rsidDel="00000000" w:rsidP="00000000" w:rsidRDefault="00000000" w:rsidRPr="00000000" w14:paraId="0000003C">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3D">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rtl w:val="0"/>
        </w:rPr>
        <w:t xml:space="preserve">DÉCIMA OCTAVA. -EXCLUSIÓN DE LA RELACIÓN LABORAL: </w:t>
      </w:r>
      <w:r w:rsidDel="00000000" w:rsidR="00000000" w:rsidRPr="00000000">
        <w:rPr>
          <w:rFonts w:ascii="Tahoma" w:cs="Tahoma" w:eastAsia="Tahoma" w:hAnsi="Tahoma"/>
          <w:rtl w:val="0"/>
        </w:rPr>
        <w:t xml:space="preserve">EL CONTRATISTA ejecutará el objeto de este contrato con plena autonomía, sin relación de subordinación o dependencia, por lo cual no se generará ningún tipo de vínculo laboral entre CANAL CAPITAL y EL CONTRATISTA o las personas que estén a su cargo. Lo anterior aplicará en todos los casos, aun cuando en ocasiones, en función a la naturaleza de las actividades a desarrollar, se haga necesario que el CONTRATISTA atienda un horario, con el único fin de ejecutar el objeto contractual en forma coordinada con los fines y funciones propios de CANAL CAPITAL.</w:t>
      </w:r>
      <w:r w:rsidDel="00000000" w:rsidR="00000000" w:rsidRPr="00000000">
        <w:rPr>
          <w:rFonts w:ascii="Tahoma" w:cs="Tahoma" w:eastAsia="Tahoma" w:hAnsi="Tahoma"/>
          <w:vertAlign w:val="superscript"/>
          <w:rtl w:val="0"/>
        </w:rPr>
        <w:t xml:space="preserve">[1]</w:t>
      </w:r>
      <w:r w:rsidDel="00000000" w:rsidR="00000000" w:rsidRPr="00000000">
        <w:rPr>
          <w:rtl w:val="0"/>
        </w:rPr>
      </w:r>
    </w:p>
    <w:p w:rsidR="00000000" w:rsidDel="00000000" w:rsidP="00000000" w:rsidRDefault="00000000" w:rsidRPr="00000000" w14:paraId="0000003E">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3F">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rtl w:val="0"/>
        </w:rPr>
        <w:t xml:space="preserve">DÉCIMA. NOVENA-RESPONSABILIDAD DEL CONTRATISTA: </w:t>
      </w:r>
      <w:r w:rsidDel="00000000" w:rsidR="00000000" w:rsidRPr="00000000">
        <w:rPr>
          <w:rFonts w:ascii="Tahoma" w:cs="Tahoma" w:eastAsia="Tahoma" w:hAnsi="Tahoma"/>
          <w:rtl w:val="0"/>
        </w:rPr>
        <w:t xml:space="preserve">EL</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rtl w:val="0"/>
        </w:rPr>
        <w:t xml:space="preserve">CONTRATISTA será responsable ante las autoridades de los actos u omisiones que desarrolle en el ejercicio de las actividades del presente contrato, cuando con ellos cause perjuicio a la administración o a terceros.</w:t>
      </w:r>
      <w:r w:rsidDel="00000000" w:rsidR="00000000" w:rsidRPr="00000000">
        <w:rPr>
          <w:rtl w:val="0"/>
        </w:rPr>
      </w:r>
    </w:p>
    <w:p w:rsidR="00000000" w:rsidDel="00000000" w:rsidP="00000000" w:rsidRDefault="00000000" w:rsidRPr="00000000" w14:paraId="00000040">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1">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rtl w:val="0"/>
        </w:rPr>
        <w:t xml:space="preserve">VIGÉSIMA. -</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b w:val="1"/>
          <w:rtl w:val="0"/>
        </w:rPr>
        <w:t xml:space="preserve">INHABILIDADES, INCOMPATIBILIDADES Y CONFLICTOS DE INTERÉS: </w:t>
      </w:r>
      <w:r w:rsidDel="00000000" w:rsidR="00000000" w:rsidRPr="00000000">
        <w:rPr>
          <w:rFonts w:ascii="Tahoma" w:cs="Tahoma" w:eastAsia="Tahoma" w:hAnsi="Tahoma"/>
          <w:rtl w:val="0"/>
        </w:rPr>
        <w:t xml:space="preserve">El</w:t>
      </w:r>
      <w:r w:rsidDel="00000000" w:rsidR="00000000" w:rsidRPr="00000000">
        <w:rPr>
          <w:rFonts w:ascii="Tahoma" w:cs="Tahoma" w:eastAsia="Tahoma" w:hAnsi="Tahoma"/>
          <w:b w:val="1"/>
          <w:rtl w:val="0"/>
        </w:rPr>
        <w:t xml:space="preserve"> CONTRATISTA </w:t>
      </w:r>
      <w:r w:rsidDel="00000000" w:rsidR="00000000" w:rsidRPr="00000000">
        <w:rPr>
          <w:rFonts w:ascii="Tahoma" w:cs="Tahoma" w:eastAsia="Tahoma" w:hAnsi="Tahoma"/>
          <w:rtl w:val="0"/>
        </w:rPr>
        <w:t xml:space="preserve">declara bajo la gravedad del juramento, que se entiende prestado con la suscripción del presente documento, no encontrarse incurso en causal alguna de inhabilidad o incompatibilidad legal para contratar con el Estado, ni en conflicto de interés. En caso de que llegare a presentarse, se procederá a la terminación del contrato de mutuo acuerdo o a presentar la denuncia según corresponda.</w:t>
      </w:r>
      <w:r w:rsidDel="00000000" w:rsidR="00000000" w:rsidRPr="00000000">
        <w:rPr>
          <w:rtl w:val="0"/>
        </w:rPr>
      </w:r>
    </w:p>
    <w:p w:rsidR="00000000" w:rsidDel="00000000" w:rsidP="00000000" w:rsidRDefault="00000000" w:rsidRPr="00000000" w14:paraId="00000042">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3">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rtl w:val="0"/>
        </w:rPr>
        <w:t xml:space="preserve">VIGÉSIMA PRIMERA - RESPONSABILIDAD FISCAL Y TRIBUTARIA:</w:t>
      </w:r>
      <w:r w:rsidDel="00000000" w:rsidR="00000000" w:rsidRPr="00000000">
        <w:rPr>
          <w:rFonts w:ascii="Tahoma" w:cs="Tahoma" w:eastAsia="Tahoma" w:hAnsi="Tahoma"/>
          <w:rtl w:val="0"/>
        </w:rPr>
        <w:t xml:space="preserve"> El CONTRATISTA será el único responsable del cumplimiento de sus obligaciones fiscales y tributarias en los términos de Ley. En virtud del artículo 60 de la Ley 610 de 2000 EL CONTRATISTA declara bajo la gravedad del juramento que no ha sido sancionado por la Contraloría con juicio de responsabilidad fiscal en su contra.</w:t>
      </w:r>
      <w:r w:rsidDel="00000000" w:rsidR="00000000" w:rsidRPr="00000000">
        <w:rPr>
          <w:rtl w:val="0"/>
        </w:rPr>
      </w:r>
    </w:p>
    <w:p w:rsidR="00000000" w:rsidDel="00000000" w:rsidP="00000000" w:rsidRDefault="00000000" w:rsidRPr="00000000" w14:paraId="00000044">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5">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rtl w:val="0"/>
        </w:rPr>
        <w:t xml:space="preserve">VIGÉSIMA SEGUNDA. -COMPROMISO DE PREVENCIÓN Y ERRADICACIÓN DEL TRABAJO INFANTIL:</w:t>
      </w:r>
      <w:r w:rsidDel="00000000" w:rsidR="00000000" w:rsidRPr="00000000">
        <w:rPr>
          <w:rFonts w:ascii="Tahoma" w:cs="Tahoma" w:eastAsia="Tahoma" w:hAnsi="Tahoma"/>
          <w:rtl w:val="0"/>
        </w:rPr>
        <w:t xml:space="preserve"> En cumplimiento de las disposiciones internacionales y nacionales vigentes, en especial las contenidas en los pactos, convenios y convenciones internacionales, la Resolución 1796 de 2018 del Ministerio del Trabajo y el Acuerdo 785 de 2020 del Consejo de Bogotá, EL CONTRATISTA se compromete a no contratar y o vincular menores de edad con el objetivo de coadyuvar con las políticas de prevención y erradicación de trabajo infantil. En el evento en que se haga necesaria la participación de menores en la ejecución del contrato a título oneroso, se deberá dar cumplimiento a lo dispuesto en el artículo 35 de la Ley 1098 de 2006. Este compromiso se extiende a los subcontratistas con los cuales se desarrolle el objeto contractual, cuando a ello hubiere lugar.</w:t>
      </w:r>
      <w:r w:rsidDel="00000000" w:rsidR="00000000" w:rsidRPr="00000000">
        <w:rPr>
          <w:rtl w:val="0"/>
        </w:rPr>
      </w:r>
    </w:p>
    <w:p w:rsidR="00000000" w:rsidDel="00000000" w:rsidP="00000000" w:rsidRDefault="00000000" w:rsidRPr="00000000" w14:paraId="00000046">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7">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rtl w:val="0"/>
        </w:rPr>
        <w:t xml:space="preserve">VIGÉSIMA TERCERA. -PROTECCIÓN Y CUMPLIMIENTO A LA NORMATIVIDAD DE MEDIO AMBIENTE:</w:t>
      </w:r>
      <w:r w:rsidDel="00000000" w:rsidR="00000000" w:rsidRPr="00000000">
        <w:rPr>
          <w:rFonts w:ascii="Tahoma" w:cs="Tahoma" w:eastAsia="Tahoma" w:hAnsi="Tahoma"/>
          <w:rtl w:val="0"/>
        </w:rPr>
        <w:t xml:space="preserve"> EL CONTRATISTA en desarrollo del presente contrato dará estricto cumplimiento a las Leyes ambientales, siendo responsable ante CANAL CAPITAL y demás autoridades de la protección ambiental y sobre el cumplimiento de éstas. De igual forma, vigilará que sus dependientes den estricto cumplimiento durante la ejecución del objeto contractual, a todas las medidas ambientales establecidas en las normas vigentes y atendiendo aquellos impactos ambientales significativos que se generen como resultado de la ejecución del contrato. Es obligación especial de EL CONTRATISTA ejecutar sus actividades o servicios sin crear riesgo para la salud, la seguridad o el medio ambiente, ya que todos los costos que se generen con ocasión a la contaminación se trasladarán a los directos causantes, incluyendo multas y gastos que se generen con ocasión de requerimientos o actuación de las autoridades. En tal sentido, EL CONTRATISTA tomará todas las medidas conducentes para evitar la contaminación ambiental durante sus operaciones, cumplirá con todas las leyes ambientales aplicables, y se sujetará a las normas relativas al control de la misma, no dejando sustancias o materiales nocivos para la flora, fauna, salud humana o animal, ni verterá contaminantes en la atmósfera ni a los cuerpos de agua. En general, EL CONTRATISTA se compromete a dar estricto cumplimiento a las disposiciones legales vigentes sobre la materia.</w:t>
      </w:r>
      <w:r w:rsidDel="00000000" w:rsidR="00000000" w:rsidRPr="00000000">
        <w:rPr>
          <w:rtl w:val="0"/>
        </w:rPr>
      </w:r>
    </w:p>
    <w:p w:rsidR="00000000" w:rsidDel="00000000" w:rsidP="00000000" w:rsidRDefault="00000000" w:rsidRPr="00000000" w14:paraId="00000048">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9">
      <w:pPr>
        <w:spacing w:after="0" w:before="0" w:lineRule="auto"/>
        <w:ind w:right="40"/>
        <w:jc w:val="both"/>
        <w:rPr>
          <w:rFonts w:ascii="Tahoma" w:cs="Tahoma" w:eastAsia="Tahoma" w:hAnsi="Tahoma"/>
        </w:rPr>
      </w:pPr>
      <w:r w:rsidDel="00000000" w:rsidR="00000000" w:rsidRPr="00000000">
        <w:rPr>
          <w:rFonts w:ascii="Tahoma" w:cs="Tahoma" w:eastAsia="Tahoma" w:hAnsi="Tahoma"/>
          <w:b w:val="1"/>
          <w:rtl w:val="0"/>
        </w:rPr>
        <w:t xml:space="preserve">VIGÉSIMA CUARTA. – COMPROMISO DE INTEGRIDAD Y CLÁUSULA ANTICORRUPCIÓN: </w:t>
      </w:r>
      <w:r w:rsidDel="00000000" w:rsidR="00000000" w:rsidRPr="00000000">
        <w:rPr>
          <w:rFonts w:ascii="Tahoma" w:cs="Tahoma" w:eastAsia="Tahoma" w:hAnsi="Tahoma"/>
          <w:rtl w:val="0"/>
        </w:rPr>
        <w:t xml:space="preserve">El CONTRATISTA se compromete con CANAL CAPITAL en un esfuerzo conjunto, a preservar, fortalecer y garantizar la transparencia y la prevención de corrupción en su gestión contractual, en el marco de los principios y normas constitucionales y en especial en lo dispuesto en el capítulo VII de la Ley 1474 de 2011, el artículo 14 del Decreto Distrital 189 de 2020, la Directiva 003 de 2021 de la Secretaría Jurídica Distrital, el Conpes Distrital 001 de 2019 emitido por el Consejo Distrital de Política Económica y Social del Distrito Capital Conpes DC; Circular 092 de 2020 expedida por la Secretaría General de la Alcaldía Mayor de Bogotá, las Leyes 1712 de 2014 y 2195 de 2022, y la EPLE-PO-005 Política Integral de Transparencia de Canal Capital. Para el efecto, el CONTRATISTA se obliga a: </w:t>
      </w:r>
      <w:r w:rsidDel="00000000" w:rsidR="00000000" w:rsidRPr="00000000">
        <w:rPr>
          <w:rFonts w:ascii="Tahoma" w:cs="Tahoma" w:eastAsia="Tahoma" w:hAnsi="Tahoma"/>
          <w:b w:val="1"/>
          <w:rtl w:val="0"/>
        </w:rPr>
        <w:t xml:space="preserve">1. </w:t>
      </w:r>
      <w:r w:rsidDel="00000000" w:rsidR="00000000" w:rsidRPr="00000000">
        <w:rPr>
          <w:rFonts w:ascii="Tahoma" w:cs="Tahoma" w:eastAsia="Tahoma" w:hAnsi="Tahoma"/>
          <w:rtl w:val="0"/>
        </w:rPr>
        <w:t xml:space="preserve">Conocer la normatividad mencionada anteriormente.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No ofrecer ni dar sobornos, ni ninguna otra forma de halago o dádiva a ningún funcionario público o colaborador de CANAL CAPITAL en relación con la ejecución del presente contrato, ni permitir que sus empleados y/o contratistas lo hagan en su nombre. </w:t>
      </w:r>
      <w:r w:rsidDel="00000000" w:rsidR="00000000" w:rsidRPr="00000000">
        <w:rPr>
          <w:rFonts w:ascii="Tahoma" w:cs="Tahoma" w:eastAsia="Tahoma" w:hAnsi="Tahoma"/>
          <w:b w:val="1"/>
          <w:rtl w:val="0"/>
        </w:rPr>
        <w:t xml:space="preserve">3.</w:t>
      </w:r>
      <w:r w:rsidDel="00000000" w:rsidR="00000000" w:rsidRPr="00000000">
        <w:rPr>
          <w:rFonts w:ascii="Tahoma" w:cs="Tahoma" w:eastAsia="Tahoma" w:hAnsi="Tahoma"/>
          <w:rtl w:val="0"/>
        </w:rPr>
        <w:t xml:space="preserve"> Informar de manera inmediata a CANAL CAPITAL y/o a las autoridades competentes sobre cualquier situación, actuación u omisión irregular que pueda considerarse vulneradora del principio de transparencia. </w:t>
      </w:r>
      <w:r w:rsidDel="00000000" w:rsidR="00000000" w:rsidRPr="00000000">
        <w:rPr>
          <w:rFonts w:ascii="Tahoma" w:cs="Tahoma" w:eastAsia="Tahoma" w:hAnsi="Tahoma"/>
          <w:b w:val="1"/>
          <w:rtl w:val="0"/>
        </w:rPr>
        <w:t xml:space="preserve">4.</w:t>
      </w:r>
      <w:r w:rsidDel="00000000" w:rsidR="00000000" w:rsidRPr="00000000">
        <w:rPr>
          <w:rFonts w:ascii="Tahoma" w:cs="Tahoma" w:eastAsia="Tahoma" w:hAnsi="Tahoma"/>
          <w:rtl w:val="0"/>
        </w:rPr>
        <w:t xml:space="preserve"> No realizar actividades de falsificación, ocultamiento de la verdad o cualquier otra acción u omisión tendiente a inducir en error a la entidad con el fin de acceder al contrato, a sus pagos o a inducir cualquier actividad a cargo de CANAL CAPITAL.</w:t>
      </w:r>
    </w:p>
    <w:p w:rsidR="00000000" w:rsidDel="00000000" w:rsidP="00000000" w:rsidRDefault="00000000" w:rsidRPr="00000000" w14:paraId="0000004A">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B">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rtl w:val="0"/>
        </w:rPr>
        <w:t xml:space="preserve">VIGÉSIMA QUINTA. -SOLUCIÓN DE CONTROVERSIAS CONTRACTUALES: </w:t>
      </w:r>
      <w:r w:rsidDel="00000000" w:rsidR="00000000" w:rsidRPr="00000000">
        <w:rPr>
          <w:rFonts w:ascii="Tahoma" w:cs="Tahoma" w:eastAsia="Tahoma" w:hAnsi="Tahoma"/>
          <w:rtl w:val="0"/>
        </w:rPr>
        <w:t xml:space="preserve">Las partes </w:t>
      </w:r>
      <w:r w:rsidDel="00000000" w:rsidR="00000000" w:rsidRPr="00000000">
        <w:rPr>
          <w:rFonts w:ascii="Tahoma" w:cs="Tahoma" w:eastAsia="Tahoma" w:hAnsi="Tahoma"/>
          <w:color w:val="0d0d0d"/>
          <w:rtl w:val="0"/>
        </w:rPr>
        <w:t xml:space="preserve">buscarán solucionar en forma ágil, rápida y directa, las diferencias y discrepancias surgidas de la actividad contractual con ocasión de </w:t>
      </w:r>
      <w:r w:rsidDel="00000000" w:rsidR="00000000" w:rsidRPr="00000000">
        <w:rPr>
          <w:rFonts w:ascii="Tahoma" w:cs="Tahoma" w:eastAsia="Tahoma" w:hAnsi="Tahoma"/>
          <w:rtl w:val="0"/>
        </w:rPr>
        <w:t xml:space="preserve">la ejecución, interpretación o incumplimiento de este contrato, por cualquiera de los mecanismos alternativos de solución de </w:t>
      </w:r>
      <w:r w:rsidDel="00000000" w:rsidR="00000000" w:rsidRPr="00000000">
        <w:rPr>
          <w:rFonts w:ascii="Tahoma" w:cs="Tahoma" w:eastAsia="Tahoma" w:hAnsi="Tahoma"/>
          <w:color w:val="0d0d0d"/>
          <w:rtl w:val="0"/>
        </w:rPr>
        <w:t xml:space="preserve">conflictos contemplados en la ley, tales como la conciliación, amigable composición, el acuerdo directo y la transacción. Estos mecanismos se agotarán en un término de diez días (10) hábiles, contados a partir de la fecha en que una de las partes presente a la otra, la diferencia o reclamación debiendo convocarse una reunión entre los representantes de las partes o quien estos deleguen, dentro de los cinco (5) días hábiles posteriores a la presentación de la reclamación o antes de ser acordado por las partes. De la reunión se levantará acta en la que consten los arreglos acordados o en su defecto, manifestar que se declara fallido el trámite directo de arreglo.</w:t>
      </w:r>
      <w:r w:rsidDel="00000000" w:rsidR="00000000" w:rsidRPr="00000000">
        <w:rPr>
          <w:rtl w:val="0"/>
        </w:rPr>
      </w:r>
    </w:p>
    <w:p w:rsidR="00000000" w:rsidDel="00000000" w:rsidP="00000000" w:rsidRDefault="00000000" w:rsidRPr="00000000" w14:paraId="0000004C">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D">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rtl w:val="0"/>
        </w:rPr>
        <w:t xml:space="preserve">VIGÉSIMA SEXTA. -PENAL PECUNIARIA: </w:t>
      </w:r>
      <w:r w:rsidDel="00000000" w:rsidR="00000000" w:rsidRPr="00000000">
        <w:rPr>
          <w:rFonts w:ascii="Tahoma" w:cs="Tahoma" w:eastAsia="Tahoma" w:hAnsi="Tahoma"/>
          <w:rtl w:val="0"/>
        </w:rPr>
        <w:t xml:space="preserve">En caso de incumplimiento por parte de EL CONTRATISTA de las obligaciones que por este contrato adquiere, sin perjuicio de las acciones legales a que haya lugar, CANAL CAPITAL cobrará a título de pena, una sanción pecuniaria equivalente al diez por ciento (10%) del valor total del contrato, suma que se tendrá como pago parcial pero no definitivo de los perjuicios que reciba CANAL CAPITAL por el incumplimiento.</w:t>
      </w:r>
      <w:r w:rsidDel="00000000" w:rsidR="00000000" w:rsidRPr="00000000">
        <w:rPr>
          <w:rtl w:val="0"/>
        </w:rPr>
      </w:r>
    </w:p>
    <w:p w:rsidR="00000000" w:rsidDel="00000000" w:rsidP="00000000" w:rsidRDefault="00000000" w:rsidRPr="00000000" w14:paraId="0000004E">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F">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rtl w:val="0"/>
        </w:rPr>
        <w:t xml:space="preserve">PARÁGRAFO:</w:t>
      </w:r>
      <w:r w:rsidDel="00000000" w:rsidR="00000000" w:rsidRPr="00000000">
        <w:rPr>
          <w:rFonts w:ascii="Tahoma" w:cs="Tahoma" w:eastAsia="Tahoma" w:hAnsi="Tahoma"/>
          <w:rtl w:val="0"/>
        </w:rPr>
        <w:t xml:space="preserve"> El valor de la Cláusula Penal se tomará del saldo a favor de EL CONTRATISTA si lo hubiere, y si esto no fuere posible, se cobrará por justicia coactiva o ejecutiva según corresponda.</w:t>
      </w:r>
      <w:r w:rsidDel="00000000" w:rsidR="00000000" w:rsidRPr="00000000">
        <w:rPr>
          <w:rtl w:val="0"/>
        </w:rPr>
      </w:r>
    </w:p>
    <w:p w:rsidR="00000000" w:rsidDel="00000000" w:rsidP="00000000" w:rsidRDefault="00000000" w:rsidRPr="00000000" w14:paraId="00000050">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51">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rtl w:val="0"/>
        </w:rPr>
        <w:t xml:space="preserve">VIGÉSIMA SÉPTIMA. -MULTAS</w:t>
      </w:r>
      <w:r w:rsidDel="00000000" w:rsidR="00000000" w:rsidRPr="00000000">
        <w:rPr>
          <w:rFonts w:ascii="Tahoma" w:cs="Tahoma" w:eastAsia="Tahoma" w:hAnsi="Tahoma"/>
          <w:rtl w:val="0"/>
        </w:rPr>
        <w:t xml:space="preserve">: Las partes acuerdan que en caso de mora o retardo en el cumplimiento parcial o total de las obligaciones a cargo de EL CONTRATISTA, y como apremio para que las atienda oportunamente CANAL CAPITAL, podrá imponerle multas equivalentes al uno por ciento (1%) del valor del contrato por cada día de mora o por cada incumplimiento, las cuales serán descontadas del saldo a su favor, previo requerimiento al CONTRATISTA, sin que el valor total de ellas pueda llegar a exceder el diez por ciento (10%) del valor total del mismo. Lo anterior salvo en el caso en que EL CONTRATISTA demuestre que su tardanza o mora obedecieron a hechos constitutivos de caso fortuito o fuerza mayor debidamente comprobados.</w:t>
      </w:r>
      <w:r w:rsidDel="00000000" w:rsidR="00000000" w:rsidRPr="00000000">
        <w:rPr>
          <w:rtl w:val="0"/>
        </w:rPr>
      </w:r>
    </w:p>
    <w:p w:rsidR="00000000" w:rsidDel="00000000" w:rsidP="00000000" w:rsidRDefault="00000000" w:rsidRPr="00000000" w14:paraId="00000052">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53">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rtl w:val="0"/>
        </w:rPr>
        <w:t xml:space="preserve">VIGÉSIMA OCTAVA. -PROCEDIMIENTO PARA SANCIONES: </w:t>
      </w:r>
      <w:r w:rsidDel="00000000" w:rsidR="00000000" w:rsidRPr="00000000">
        <w:rPr>
          <w:rFonts w:ascii="Tahoma" w:cs="Tahoma" w:eastAsia="Tahoma" w:hAnsi="Tahoma"/>
          <w:rtl w:val="0"/>
        </w:rPr>
        <w:t xml:space="preserve">Para efectos de dar aplicación a lo previsto en las cláusulas </w:t>
      </w:r>
      <w:r w:rsidDel="00000000" w:rsidR="00000000" w:rsidRPr="00000000">
        <w:rPr>
          <w:rFonts w:ascii="Tahoma" w:cs="Tahoma" w:eastAsia="Tahoma" w:hAnsi="Tahoma"/>
          <w:rtl w:val="0"/>
        </w:rPr>
        <w:t xml:space="preserve">vigésima sexta y vigésima </w:t>
      </w:r>
      <w:r w:rsidDel="00000000" w:rsidR="00000000" w:rsidRPr="00000000">
        <w:rPr>
          <w:rFonts w:ascii="Tahoma" w:cs="Tahoma" w:eastAsia="Tahoma" w:hAnsi="Tahoma"/>
          <w:rtl w:val="0"/>
        </w:rPr>
        <w:t xml:space="preserve">séptima</w:t>
      </w:r>
      <w:r w:rsidDel="00000000" w:rsidR="00000000" w:rsidRPr="00000000">
        <w:rPr>
          <w:rFonts w:ascii="Tahoma" w:cs="Tahoma" w:eastAsia="Tahoma" w:hAnsi="Tahoma"/>
          <w:rtl w:val="0"/>
        </w:rPr>
        <w:t xml:space="preserve">, CANAL CAPITAL deberá contar con el respectivo informe de supervisión o interventoría donde se describa detalladamente las actuaciones constitutivas del presunto incumplimiento; con base en éste citará a audiencia al contratista o su representante, y al garante, con la finalidad de rendir descargos, solicitar o presentar pruebas y presentar las demás explicaciones del caso, todo ello, en cumplimiento del debido proceso, en concordancia con lo dispuesto en la cláusula vigésima cuarta. Probados los hechos, CANAL CAPITAL impondrá las multas, o la cláusula penal a que haya lugar como sanción.</w:t>
      </w:r>
      <w:r w:rsidDel="00000000" w:rsidR="00000000" w:rsidRPr="00000000">
        <w:rPr>
          <w:rtl w:val="0"/>
        </w:rPr>
      </w:r>
    </w:p>
    <w:p w:rsidR="00000000" w:rsidDel="00000000" w:rsidP="00000000" w:rsidRDefault="00000000" w:rsidRPr="00000000" w14:paraId="00000054">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55">
      <w:pPr>
        <w:spacing w:after="0" w:before="0" w:lineRule="auto"/>
        <w:ind w:right="40"/>
        <w:jc w:val="both"/>
        <w:rPr>
          <w:rFonts w:ascii="Tahoma" w:cs="Tahoma" w:eastAsia="Tahoma" w:hAnsi="Tahoma"/>
          <w:color w:val="0d0d0d"/>
        </w:rPr>
      </w:pPr>
      <w:r w:rsidDel="00000000" w:rsidR="00000000" w:rsidRPr="00000000">
        <w:rPr>
          <w:rFonts w:ascii="Tahoma" w:cs="Tahoma" w:eastAsia="Tahoma" w:hAnsi="Tahoma"/>
          <w:b w:val="1"/>
          <w:rtl w:val="0"/>
        </w:rPr>
        <w:t xml:space="preserve">VIGÉSIMA NOVENA. -</w:t>
      </w:r>
      <w:r w:rsidDel="00000000" w:rsidR="00000000" w:rsidRPr="00000000">
        <w:rPr>
          <w:rFonts w:ascii="Tahoma" w:cs="Tahoma" w:eastAsia="Tahoma" w:hAnsi="Tahoma"/>
          <w:b w:val="1"/>
          <w:color w:val="0d0d0d"/>
          <w:rtl w:val="0"/>
        </w:rPr>
        <w:t xml:space="preserve"> VEEDURÍA: </w:t>
      </w:r>
      <w:r w:rsidDel="00000000" w:rsidR="00000000" w:rsidRPr="00000000">
        <w:rPr>
          <w:rFonts w:ascii="Tahoma" w:cs="Tahoma" w:eastAsia="Tahoma" w:hAnsi="Tahoma"/>
          <w:color w:val="0d0d0d"/>
          <w:rtl w:val="0"/>
        </w:rPr>
        <w:t xml:space="preserve">De conformidad con el artículo 270 de la Constitución Política de Colombia, el Canal promueve la participación de las Veedurías Ciudadanas de tal manera que se garantice el control y la vigilancia a la gestión pública, asegurando que se dé la correcta destinación a los recursos públicos, en este sentido, a este contrato le es aplicable el control social referido.</w:t>
      </w:r>
    </w:p>
    <w:p w:rsidR="00000000" w:rsidDel="00000000" w:rsidP="00000000" w:rsidRDefault="00000000" w:rsidRPr="00000000" w14:paraId="00000056">
      <w:pPr>
        <w:spacing w:after="0" w:before="0" w:lineRule="auto"/>
        <w:ind w:right="40"/>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57">
      <w:pPr>
        <w:spacing w:after="0" w:before="0" w:lineRule="auto"/>
        <w:ind w:right="40"/>
        <w:jc w:val="both"/>
        <w:rPr>
          <w:rFonts w:ascii="Tahoma" w:cs="Tahoma" w:eastAsia="Tahoma" w:hAnsi="Tahoma"/>
          <w:b w:val="1"/>
          <w:color w:val="0d0d0d"/>
        </w:rPr>
      </w:pPr>
      <w:r w:rsidDel="00000000" w:rsidR="00000000" w:rsidRPr="00000000">
        <w:rPr>
          <w:rFonts w:ascii="Tahoma" w:cs="Tahoma" w:eastAsia="Tahoma" w:hAnsi="Tahoma"/>
          <w:b w:val="1"/>
          <w:color w:val="0d0d0d"/>
          <w:rtl w:val="0"/>
        </w:rPr>
        <w:t xml:space="preserve">TRIGÉSIMA</w:t>
      </w:r>
      <w:r w:rsidDel="00000000" w:rsidR="00000000" w:rsidRPr="00000000">
        <w:rPr>
          <w:rFonts w:ascii="Tahoma" w:cs="Tahoma" w:eastAsia="Tahoma" w:hAnsi="Tahoma"/>
          <w:b w:val="1"/>
          <w:rtl w:val="0"/>
        </w:rPr>
        <w:t xml:space="preserve">.</w:t>
      </w:r>
      <w:r w:rsidDel="00000000" w:rsidR="00000000" w:rsidRPr="00000000">
        <w:rPr>
          <w:rFonts w:ascii="Tahoma" w:cs="Tahoma" w:eastAsia="Tahoma" w:hAnsi="Tahoma"/>
          <w:b w:val="1"/>
          <w:color w:val="0d0d0d"/>
          <w:rtl w:val="0"/>
        </w:rPr>
        <w:t xml:space="preserve"> -CIERRE DEL EXPEDIENTE CONTRACTUAL: </w:t>
      </w:r>
      <w:r w:rsidDel="00000000" w:rsidR="00000000" w:rsidRPr="00000000">
        <w:rPr>
          <w:rFonts w:ascii="Tahoma" w:cs="Tahoma" w:eastAsia="Tahoma" w:hAnsi="Tahoma"/>
          <w:color w:val="0d0d0d"/>
          <w:rtl w:val="0"/>
        </w:rPr>
        <w:t xml:space="preserve">En este documento se presentará la certificación de cierre contractual del supervisor; hará las veces de acta de cierre y terminación del contrato, y será el insumo para la liquidación del contrato, en caso de requerirse.</w:t>
      </w:r>
      <w:r w:rsidDel="00000000" w:rsidR="00000000" w:rsidRPr="00000000">
        <w:rPr>
          <w:rtl w:val="0"/>
        </w:rPr>
      </w:r>
    </w:p>
    <w:p w:rsidR="00000000" w:rsidDel="00000000" w:rsidP="00000000" w:rsidRDefault="00000000" w:rsidRPr="00000000" w14:paraId="00000058">
      <w:pPr>
        <w:spacing w:after="0" w:before="0" w:lineRule="auto"/>
        <w:ind w:right="40"/>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59">
      <w:pPr>
        <w:spacing w:after="0" w:before="0" w:lineRule="auto"/>
        <w:ind w:right="40"/>
        <w:jc w:val="both"/>
        <w:rPr>
          <w:rFonts w:ascii="Tahoma" w:cs="Tahoma" w:eastAsia="Tahoma" w:hAnsi="Tahoma"/>
          <w:b w:val="1"/>
          <w:color w:val="0d0d0d"/>
        </w:rPr>
      </w:pPr>
      <w:r w:rsidDel="00000000" w:rsidR="00000000" w:rsidRPr="00000000">
        <w:rPr>
          <w:rFonts w:ascii="Tahoma" w:cs="Tahoma" w:eastAsia="Tahoma" w:hAnsi="Tahoma"/>
          <w:b w:val="1"/>
          <w:color w:val="0d0d0d"/>
          <w:rtl w:val="0"/>
        </w:rPr>
        <w:t xml:space="preserve">TRIGÉSIMA PRIMERA.  -LIQUIDACIÓN: </w:t>
      </w:r>
      <w:r w:rsidDel="00000000" w:rsidR="00000000" w:rsidRPr="00000000">
        <w:rPr>
          <w:rFonts w:ascii="Tahoma" w:cs="Tahoma" w:eastAsia="Tahoma" w:hAnsi="Tahoma"/>
          <w:color w:val="0d0d0d"/>
          <w:rtl w:val="0"/>
        </w:rPr>
        <w:t xml:space="preserve">CANAL CAPITAL liquidará de mutuo acuerdo este contrato en el plazo de </w:t>
      </w:r>
      <w:r w:rsidDel="00000000" w:rsidR="00000000" w:rsidRPr="00000000">
        <w:rPr>
          <w:rFonts w:ascii="Tahoma" w:cs="Tahoma" w:eastAsia="Tahoma" w:hAnsi="Tahoma"/>
          <w:b w:val="1"/>
          <w:color w:val="0d0d0d"/>
          <w:rtl w:val="0"/>
        </w:rPr>
        <w:t xml:space="preserve">seis (6) meses</w:t>
      </w:r>
      <w:r w:rsidDel="00000000" w:rsidR="00000000" w:rsidRPr="00000000">
        <w:rPr>
          <w:rFonts w:ascii="Tahoma" w:cs="Tahoma" w:eastAsia="Tahoma" w:hAnsi="Tahoma"/>
          <w:color w:val="0d0d0d"/>
          <w:rtl w:val="0"/>
        </w:rPr>
        <w:t xml:space="preserve"> siguientes a la terminación del mismo.</w:t>
      </w:r>
      <w:r w:rsidDel="00000000" w:rsidR="00000000" w:rsidRPr="00000000">
        <w:rPr>
          <w:rtl w:val="0"/>
        </w:rPr>
      </w:r>
    </w:p>
    <w:p w:rsidR="00000000" w:rsidDel="00000000" w:rsidP="00000000" w:rsidRDefault="00000000" w:rsidRPr="00000000" w14:paraId="0000005A">
      <w:pPr>
        <w:spacing w:after="0" w:before="0" w:lineRule="auto"/>
        <w:ind w:right="40"/>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5B">
      <w:pPr>
        <w:spacing w:after="0" w:before="0" w:lineRule="auto"/>
        <w:ind w:right="40"/>
        <w:jc w:val="both"/>
        <w:rPr>
          <w:rFonts w:ascii="Tahoma" w:cs="Tahoma" w:eastAsia="Tahoma" w:hAnsi="Tahoma"/>
          <w:b w:val="1"/>
          <w:color w:val="0d0d0d"/>
        </w:rPr>
      </w:pPr>
      <w:r w:rsidDel="00000000" w:rsidR="00000000" w:rsidRPr="00000000">
        <w:rPr>
          <w:rFonts w:ascii="Tahoma" w:cs="Tahoma" w:eastAsia="Tahoma" w:hAnsi="Tahoma"/>
          <w:b w:val="1"/>
          <w:color w:val="0d0d0d"/>
          <w:rtl w:val="0"/>
        </w:rPr>
        <w:t xml:space="preserve">TRIGÉSIMA SEGUNDA. RÉGIMEN LEGAL: </w:t>
      </w:r>
      <w:r w:rsidDel="00000000" w:rsidR="00000000" w:rsidRPr="00000000">
        <w:rPr>
          <w:rFonts w:ascii="Tahoma" w:cs="Tahoma" w:eastAsia="Tahoma" w:hAnsi="Tahoma"/>
          <w:color w:val="0d0d0d"/>
          <w:rtl w:val="0"/>
        </w:rPr>
        <w:t xml:space="preserve">Este contrato se regirá en general por las normas civiles y comerciales vigentes, por las disposiciones consagradas en el artículo 14 de la Ley 1150 de 2007; y en especial lo contenido en el Manual de Contratación de CANAL CAPITAL, y lo dispuesto por los manuales y procedimientos internos del Canal.</w:t>
      </w:r>
      <w:r w:rsidDel="00000000" w:rsidR="00000000" w:rsidRPr="00000000">
        <w:rPr>
          <w:rtl w:val="0"/>
        </w:rPr>
      </w:r>
    </w:p>
    <w:p w:rsidR="00000000" w:rsidDel="00000000" w:rsidP="00000000" w:rsidRDefault="00000000" w:rsidRPr="00000000" w14:paraId="0000005C">
      <w:pPr>
        <w:spacing w:after="0" w:before="0" w:lineRule="auto"/>
        <w:ind w:right="40"/>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5D">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color w:val="0d0d0d"/>
          <w:rtl w:val="0"/>
        </w:rPr>
        <w:t xml:space="preserve">TRIGÉSIMA </w:t>
      </w:r>
      <w:r w:rsidDel="00000000" w:rsidR="00000000" w:rsidRPr="00000000">
        <w:rPr>
          <w:rFonts w:ascii="Tahoma" w:cs="Tahoma" w:eastAsia="Tahoma" w:hAnsi="Tahoma"/>
          <w:b w:val="1"/>
          <w:rtl w:val="0"/>
        </w:rPr>
        <w:t xml:space="preserve">TERCERA</w:t>
      </w:r>
      <w:r w:rsidDel="00000000" w:rsidR="00000000" w:rsidRPr="00000000">
        <w:rPr>
          <w:rFonts w:ascii="Tahoma" w:cs="Tahoma" w:eastAsia="Tahoma" w:hAnsi="Tahoma"/>
          <w:b w:val="1"/>
          <w:color w:val="0d0d0d"/>
          <w:rtl w:val="0"/>
        </w:rPr>
        <w:t xml:space="preserve">. -</w:t>
      </w:r>
      <w:r w:rsidDel="00000000" w:rsidR="00000000" w:rsidRPr="00000000">
        <w:rPr>
          <w:rFonts w:ascii="Tahoma" w:cs="Tahoma" w:eastAsia="Tahoma" w:hAnsi="Tahoma"/>
          <w:b w:val="1"/>
          <w:rtl w:val="0"/>
        </w:rPr>
        <w:t xml:space="preserve">DOMICILIO CONTRACTUAL: </w:t>
      </w:r>
      <w:r w:rsidDel="00000000" w:rsidR="00000000" w:rsidRPr="00000000">
        <w:rPr>
          <w:rFonts w:ascii="Tahoma" w:cs="Tahoma" w:eastAsia="Tahoma" w:hAnsi="Tahoma"/>
          <w:rtl w:val="0"/>
        </w:rPr>
        <w:t xml:space="preserve">Las partes acuerdan como domicilio contractual la ciudad de Bogotá DC.</w:t>
      </w:r>
      <w:r w:rsidDel="00000000" w:rsidR="00000000" w:rsidRPr="00000000">
        <w:rPr>
          <w:rtl w:val="0"/>
        </w:rPr>
      </w:r>
    </w:p>
    <w:p w:rsidR="00000000" w:rsidDel="00000000" w:rsidP="00000000" w:rsidRDefault="00000000" w:rsidRPr="00000000" w14:paraId="0000005E">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5F">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rtl w:val="0"/>
        </w:rPr>
        <w:t xml:space="preserve">TRIGÉSIMA CUARTA. -ANEXOS Y DOCUMENTOS INTEGRANTES DEL CONTRATO</w:t>
      </w:r>
      <w:r w:rsidDel="00000000" w:rsidR="00000000" w:rsidRPr="00000000">
        <w:rPr>
          <w:rFonts w:ascii="Tahoma" w:cs="Tahoma" w:eastAsia="Tahoma" w:hAnsi="Tahoma"/>
          <w:b w:val="1"/>
          <w:color w:val="404040"/>
          <w:rtl w:val="0"/>
        </w:rPr>
        <w:t xml:space="preserve">: </w:t>
      </w:r>
      <w:r w:rsidDel="00000000" w:rsidR="00000000" w:rsidRPr="00000000">
        <w:rPr>
          <w:rFonts w:ascii="Tahoma" w:cs="Tahoma" w:eastAsia="Tahoma" w:hAnsi="Tahoma"/>
          <w:rtl w:val="0"/>
        </w:rPr>
        <w:t xml:space="preserve">Hacen parte integral del presente contrato todos los documentos expedidos en las etapas precontractual, contractual y de liquidación, todos los documentos que dieron origen al mismo y los que se suscriban en su ejecución.</w:t>
      </w:r>
      <w:r w:rsidDel="00000000" w:rsidR="00000000" w:rsidRPr="00000000">
        <w:rPr>
          <w:rtl w:val="0"/>
        </w:rPr>
      </w:r>
    </w:p>
    <w:p w:rsidR="00000000" w:rsidDel="00000000" w:rsidP="00000000" w:rsidRDefault="00000000" w:rsidRPr="00000000" w14:paraId="00000060">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61">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rtl w:val="0"/>
        </w:rPr>
        <w:t xml:space="preserve">TRIGÉSIMA QUINTA. -REQUISITOS DE PERFECCIONAMIENTO Y EJECUCIÓN: </w:t>
      </w:r>
      <w:r w:rsidDel="00000000" w:rsidR="00000000" w:rsidRPr="00000000">
        <w:rPr>
          <w:rFonts w:ascii="Tahoma" w:cs="Tahoma" w:eastAsia="Tahoma" w:hAnsi="Tahoma"/>
          <w:rtl w:val="0"/>
        </w:rPr>
        <w:t xml:space="preserve">Este contrato se entiende perfeccionado con la firma de las partes. Para su ejecución deben cumplirse los siguientes requisitos: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La expedición del registro presupuestal. y </w:t>
      </w:r>
      <w:r w:rsidDel="00000000" w:rsidR="00000000" w:rsidRPr="00000000">
        <w:rPr>
          <w:rFonts w:ascii="Tahoma" w:cs="Tahoma" w:eastAsia="Tahoma" w:hAnsi="Tahoma"/>
          <w:b w:val="1"/>
          <w:rtl w:val="0"/>
        </w:rPr>
        <w:t xml:space="preserve">2. </w:t>
      </w:r>
      <w:r w:rsidDel="00000000" w:rsidR="00000000" w:rsidRPr="00000000">
        <w:rPr>
          <w:rFonts w:ascii="Tahoma" w:cs="Tahoma" w:eastAsia="Tahoma" w:hAnsi="Tahoma"/>
          <w:color w:val="222222"/>
          <w:highlight w:val="white"/>
          <w:rtl w:val="0"/>
        </w:rPr>
        <w:t xml:space="preserve">Comunicación de inicio.</w:t>
      </w:r>
      <w:r w:rsidDel="00000000" w:rsidR="00000000" w:rsidRPr="00000000">
        <w:rPr>
          <w:rtl w:val="0"/>
        </w:rPr>
      </w:r>
    </w:p>
    <w:p w:rsidR="00000000" w:rsidDel="00000000" w:rsidP="00000000" w:rsidRDefault="00000000" w:rsidRPr="00000000" w14:paraId="00000062">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63">
      <w:pPr>
        <w:spacing w:after="0" w:before="0" w:lineRule="auto"/>
        <w:ind w:right="40"/>
        <w:jc w:val="both"/>
        <w:rPr>
          <w:rFonts w:ascii="Tahoma" w:cs="Tahoma" w:eastAsia="Tahoma" w:hAnsi="Tahoma"/>
          <w:b w:val="1"/>
        </w:rPr>
      </w:pPr>
      <w:r w:rsidDel="00000000" w:rsidR="00000000" w:rsidRPr="00000000">
        <w:rPr>
          <w:rFonts w:ascii="Tahoma" w:cs="Tahoma" w:eastAsia="Tahoma" w:hAnsi="Tahoma"/>
          <w:b w:val="1"/>
          <w:rtl w:val="0"/>
        </w:rPr>
        <w:t xml:space="preserve">TRIGÉSIMA SEXTA. -</w:t>
      </w:r>
      <w:r w:rsidDel="00000000" w:rsidR="00000000" w:rsidRPr="00000000">
        <w:rPr>
          <w:rFonts w:ascii="Tahoma" w:cs="Tahoma" w:eastAsia="Tahoma" w:hAnsi="Tahoma"/>
          <w:b w:val="1"/>
          <w:color w:val="0d0d0d"/>
          <w:rtl w:val="0"/>
        </w:rPr>
        <w:t xml:space="preserve">COMUNICACIONES: </w:t>
      </w:r>
      <w:r w:rsidDel="00000000" w:rsidR="00000000" w:rsidRPr="00000000">
        <w:rPr>
          <w:rFonts w:ascii="Tahoma" w:cs="Tahoma" w:eastAsia="Tahoma" w:hAnsi="Tahoma"/>
          <w:color w:val="0d0d0d"/>
          <w:rtl w:val="0"/>
        </w:rPr>
        <w:t xml:space="preserve">Para los efectos de comunicaciones y notificaciones, al CONTRATANTE se le harán llegar a la dirección que aparece en el pie de página, y al CONTRATISTA </w:t>
      </w:r>
      <w:r w:rsidDel="00000000" w:rsidR="00000000" w:rsidRPr="00000000">
        <w:rPr>
          <w:rFonts w:ascii="Tahoma" w:cs="Tahoma" w:eastAsia="Tahoma" w:hAnsi="Tahoma"/>
          <w:rtl w:val="0"/>
        </w:rPr>
        <w:t xml:space="preserve">en la dirección y/o correo electrónico aportados.</w:t>
      </w:r>
      <w:r w:rsidDel="00000000" w:rsidR="00000000" w:rsidRPr="00000000">
        <w:rPr>
          <w:rtl w:val="0"/>
        </w:rPr>
      </w:r>
    </w:p>
    <w:p w:rsidR="00000000" w:rsidDel="00000000" w:rsidP="00000000" w:rsidRDefault="00000000" w:rsidRPr="00000000" w14:paraId="00000064">
      <w:pPr>
        <w:spacing w:after="0" w:before="0" w:lineRule="auto"/>
        <w:ind w:right="4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65">
      <w:pPr>
        <w:spacing w:after="0" w:before="0" w:lineRule="auto"/>
        <w:ind w:right="40"/>
        <w:jc w:val="both"/>
        <w:rPr>
          <w:rFonts w:ascii="Tahoma" w:cs="Tahoma" w:eastAsia="Tahoma" w:hAnsi="Tahoma"/>
        </w:rPr>
      </w:pPr>
      <w:r w:rsidDel="00000000" w:rsidR="00000000" w:rsidRPr="00000000">
        <w:rPr>
          <w:rFonts w:ascii="Tahoma" w:cs="Tahoma" w:eastAsia="Tahoma" w:hAnsi="Tahoma"/>
          <w:b w:val="1"/>
          <w:rtl w:val="0"/>
        </w:rPr>
        <w:t xml:space="preserve">TRIGÉSIMA SÉPTIMA. –FIRMA ELECTRÓNICA</w:t>
      </w:r>
      <w:r w:rsidDel="00000000" w:rsidR="00000000" w:rsidRPr="00000000">
        <w:rPr>
          <w:rFonts w:ascii="Tahoma" w:cs="Tahoma" w:eastAsia="Tahoma" w:hAnsi="Tahoma"/>
          <w:rtl w:val="0"/>
        </w:rPr>
        <w:t xml:space="preserve">: El contratista acepta de manera inequívoca el contenido del contrato electrónico y sus anexos con la aceptación de este a través de la plataforma SECOP II.</w:t>
      </w:r>
    </w:p>
    <w:p w:rsidR="00000000" w:rsidDel="00000000" w:rsidP="00000000" w:rsidRDefault="00000000" w:rsidRPr="00000000" w14:paraId="00000066">
      <w:pPr>
        <w:spacing w:after="0" w:before="0" w:lineRule="auto"/>
        <w:ind w:right="49"/>
        <w:jc w:val="both"/>
        <w:rPr>
          <w:rFonts w:ascii="Tahoma" w:cs="Tahoma" w:eastAsia="Tahoma" w:hAnsi="Tahoma"/>
        </w:rPr>
      </w:pPr>
      <w:r w:rsidDel="00000000" w:rsidR="00000000" w:rsidRPr="00000000">
        <w:rPr>
          <w:rtl w:val="0"/>
        </w:rPr>
      </w:r>
    </w:p>
    <w:p w:rsidR="00000000" w:rsidDel="00000000" w:rsidP="00000000" w:rsidRDefault="00000000" w:rsidRPr="00000000" w14:paraId="00000067">
      <w:pPr>
        <w:spacing w:after="0" w:before="0" w:lineRule="auto"/>
        <w:ind w:right="49"/>
        <w:jc w:val="both"/>
        <w:rPr>
          <w:rFonts w:ascii="Tahoma" w:cs="Tahoma" w:eastAsia="Tahoma" w:hAnsi="Tahoma"/>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8">
      <w:pPr>
        <w:spacing w:after="0" w:before="0" w:lineRule="auto"/>
        <w:jc w:val="both"/>
        <w:rPr>
          <w:rFonts w:ascii="Tahoma" w:cs="Tahoma" w:eastAsia="Tahoma" w:hAnsi="Tahoma"/>
          <w:sz w:val="16"/>
          <w:szCs w:val="16"/>
        </w:rPr>
      </w:pPr>
      <w:r w:rsidDel="00000000" w:rsidR="00000000" w:rsidRPr="00000000">
        <w:rPr>
          <w:rFonts w:ascii="Tahoma" w:cs="Tahoma" w:eastAsia="Tahoma" w:hAnsi="Tahoma"/>
          <w:sz w:val="34"/>
          <w:szCs w:val="34"/>
          <w:vertAlign w:val="superscript"/>
          <w:rtl w:val="0"/>
        </w:rPr>
        <w:t xml:space="preserve">[1]</w:t>
      </w:r>
      <w:r w:rsidDel="00000000" w:rsidR="00000000" w:rsidRPr="00000000">
        <w:rPr>
          <w:rFonts w:ascii="Tahoma" w:cs="Tahoma" w:eastAsia="Tahoma" w:hAnsi="Tahoma"/>
          <w:sz w:val="14"/>
          <w:szCs w:val="14"/>
          <w:rtl w:val="0"/>
        </w:rPr>
        <w:t xml:space="preserve">Consejo de Estado, Sala de lo Contencioso Administrativo, Sección Segunda, Subsección A, 31 de enero de 2008, CP Jaime Moreno García, EXP. No. 07001-23-31-000-2003-00212-01</w:t>
      </w:r>
      <w:r w:rsidDel="00000000" w:rsidR="00000000" w:rsidRPr="00000000">
        <w:rPr>
          <w:rFonts w:ascii="Tahoma" w:cs="Tahoma" w:eastAsia="Tahoma" w:hAnsi="Tahoma"/>
          <w:sz w:val="16"/>
          <w:szCs w:val="16"/>
          <w:rtl w:val="0"/>
        </w:rPr>
        <w:t xml:space="preserve">.</w:t>
      </w:r>
    </w:p>
    <w:p w:rsidR="00000000" w:rsidDel="00000000" w:rsidP="00000000" w:rsidRDefault="00000000" w:rsidRPr="00000000" w14:paraId="00000069">
      <w:pPr>
        <w:spacing w:after="0" w:before="0" w:lineRule="auto"/>
        <w:jc w:val="both"/>
        <w:rPr>
          <w:rFonts w:ascii="Tahoma" w:cs="Tahoma" w:eastAsia="Tahoma" w:hAnsi="Tahoma"/>
        </w:rPr>
      </w:pPr>
      <w:r w:rsidDel="00000000" w:rsidR="00000000" w:rsidRPr="00000000">
        <w:rPr>
          <w:rFonts w:ascii="Tahoma" w:cs="Tahoma" w:eastAsia="Tahoma" w:hAnsi="Tahoma"/>
          <w:rtl w:val="0"/>
        </w:rPr>
        <w:t xml:space="preserve"> </w:t>
      </w:r>
    </w:p>
    <w:p w:rsidR="00000000" w:rsidDel="00000000" w:rsidP="00000000" w:rsidRDefault="00000000" w:rsidRPr="00000000" w14:paraId="0000006A">
      <w:pPr>
        <w:pBdr>
          <w:top w:space="0" w:sz="0" w:val="nil"/>
          <w:left w:space="0" w:sz="0" w:val="nil"/>
          <w:bottom w:space="0" w:sz="0" w:val="nil"/>
          <w:right w:space="0" w:sz="0" w:val="nil"/>
          <w:between w:space="0" w:sz="0" w:val="nil"/>
        </w:pBdr>
        <w:spacing w:after="0" w:before="0" w:lineRule="auto"/>
        <w:ind w:right="49"/>
        <w:jc w:val="both"/>
        <w:rPr>
          <w:rFonts w:ascii="Tahoma" w:cs="Tahoma" w:eastAsia="Tahoma" w:hAnsi="Tahoma"/>
          <w:b w:val="1"/>
        </w:rPr>
      </w:pPr>
      <w:bookmarkStart w:colFirst="0" w:colLast="0" w:name="_44sinio" w:id="10"/>
      <w:bookmarkEnd w:id="10"/>
      <w:r w:rsidDel="00000000" w:rsidR="00000000" w:rsidRPr="00000000">
        <w:rPr>
          <w:rtl w:val="0"/>
        </w:rPr>
      </w:r>
    </w:p>
    <w:p w:rsidR="00000000" w:rsidDel="00000000" w:rsidP="00000000" w:rsidRDefault="00000000" w:rsidRPr="00000000" w14:paraId="0000006B">
      <w:pPr>
        <w:pBdr>
          <w:top w:space="0" w:sz="0" w:val="nil"/>
          <w:left w:space="0" w:sz="0" w:val="nil"/>
          <w:bottom w:space="0" w:sz="0" w:val="nil"/>
          <w:right w:space="0" w:sz="0" w:val="nil"/>
          <w:between w:space="0" w:sz="0" w:val="nil"/>
        </w:pBdr>
        <w:shd w:fill="ffffff" w:val="clear"/>
        <w:spacing w:after="0" w:before="0"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6C">
      <w:pPr>
        <w:pBdr>
          <w:top w:space="0" w:sz="0" w:val="nil"/>
          <w:left w:space="0" w:sz="0" w:val="nil"/>
          <w:bottom w:space="0" w:sz="0" w:val="nil"/>
          <w:right w:space="0" w:sz="0" w:val="nil"/>
          <w:between w:space="0" w:sz="0" w:val="nil"/>
        </w:pBdr>
        <w:shd w:fill="ffffff" w:val="clear"/>
        <w:spacing w:after="0" w:before="0" w:lineRule="auto"/>
        <w:jc w:val="both"/>
        <w:rPr>
          <w:rFonts w:ascii="Tahoma" w:cs="Tahoma" w:eastAsia="Tahoma" w:hAnsi="Tahoma"/>
        </w:rPr>
      </w:pPr>
      <w:r w:rsidDel="00000000" w:rsidR="00000000" w:rsidRPr="00000000">
        <w:rPr>
          <w:rFonts w:ascii="Tahoma" w:cs="Tahoma" w:eastAsia="Tahoma" w:hAnsi="Tahoma"/>
          <w:rtl w:val="0"/>
        </w:rPr>
        <w:t xml:space="preserve">En constancia de lo anterior, se suscribe en Bogotá.</w:t>
      </w:r>
    </w:p>
    <w:p w:rsidR="00000000" w:rsidDel="00000000" w:rsidP="00000000" w:rsidRDefault="00000000" w:rsidRPr="00000000" w14:paraId="0000006D">
      <w:pPr>
        <w:spacing w:after="0" w:before="0" w:lineRule="auto"/>
        <w:ind w:right="-142"/>
        <w:jc w:val="both"/>
        <w:rPr>
          <w:rFonts w:ascii="Tahoma" w:cs="Tahoma" w:eastAsia="Tahoma" w:hAnsi="Tahoma"/>
          <w:color w:val="0d0d0d"/>
        </w:rPr>
      </w:pPr>
      <w:r w:rsidDel="00000000" w:rsidR="00000000" w:rsidRPr="00000000">
        <w:rPr>
          <w:rtl w:val="0"/>
        </w:rPr>
      </w:r>
    </w:p>
    <w:p w:rsidR="00000000" w:rsidDel="00000000" w:rsidP="00000000" w:rsidRDefault="00000000" w:rsidRPr="00000000" w14:paraId="0000006E">
      <w:pPr>
        <w:spacing w:after="0" w:before="0" w:lineRule="auto"/>
        <w:ind w:right="-142"/>
        <w:jc w:val="both"/>
        <w:rPr>
          <w:rFonts w:ascii="Tahoma" w:cs="Tahoma" w:eastAsia="Tahoma" w:hAnsi="Tahoma"/>
          <w:b w:val="1"/>
        </w:rPr>
      </w:pPr>
      <w:r w:rsidDel="00000000" w:rsidR="00000000" w:rsidRPr="00000000">
        <w:rPr>
          <w:rFonts w:ascii="Tahoma" w:cs="Tahoma" w:eastAsia="Tahoma" w:hAnsi="Tahoma"/>
          <w:b w:val="1"/>
          <w:rtl w:val="0"/>
        </w:rPr>
        <w:t xml:space="preserve">POR EL CANAL</w:t>
        <w:tab/>
        <w:tab/>
        <w:tab/>
        <w:tab/>
        <w:tab/>
        <w:t xml:space="preserve">EL CONTRATISTA</w:t>
      </w:r>
    </w:p>
    <w:p w:rsidR="00000000" w:rsidDel="00000000" w:rsidP="00000000" w:rsidRDefault="00000000" w:rsidRPr="00000000" w14:paraId="0000006F">
      <w:pPr>
        <w:spacing w:after="0" w:before="0" w:lineRule="auto"/>
        <w:ind w:right="-142"/>
        <w:jc w:val="both"/>
        <w:rPr>
          <w:rFonts w:ascii="Tahoma" w:cs="Tahoma" w:eastAsia="Tahoma" w:hAnsi="Tahoma"/>
          <w:b w:val="1"/>
        </w:rPr>
      </w:pPr>
      <w:bookmarkStart w:colFirst="0" w:colLast="0" w:name="_2jxsxqh" w:id="11"/>
      <w:bookmarkEnd w:id="11"/>
      <w:r w:rsidDel="00000000" w:rsidR="00000000" w:rsidRPr="00000000">
        <w:rPr>
          <w:rtl w:val="0"/>
        </w:rPr>
      </w:r>
    </w:p>
    <w:p w:rsidR="00000000" w:rsidDel="00000000" w:rsidP="00000000" w:rsidRDefault="00000000" w:rsidRPr="00000000" w14:paraId="00000070">
      <w:pPr>
        <w:spacing w:after="0" w:before="0" w:lineRule="auto"/>
        <w:ind w:right="-142"/>
        <w:jc w:val="both"/>
        <w:rPr>
          <w:rFonts w:ascii="Tahoma" w:cs="Tahoma" w:eastAsia="Tahoma" w:hAnsi="Tahoma"/>
          <w:b w:val="1"/>
        </w:rPr>
      </w:pPr>
      <w:bookmarkStart w:colFirst="0" w:colLast="0" w:name="_z337ya" w:id="12"/>
      <w:bookmarkEnd w:id="12"/>
      <w:r w:rsidDel="00000000" w:rsidR="00000000" w:rsidRPr="00000000">
        <w:rPr>
          <w:rtl w:val="0"/>
        </w:rPr>
      </w:r>
    </w:p>
    <w:p w:rsidR="00000000" w:rsidDel="00000000" w:rsidP="00000000" w:rsidRDefault="00000000" w:rsidRPr="00000000" w14:paraId="00000071">
      <w:pPr>
        <w:spacing w:after="0" w:before="0" w:lineRule="auto"/>
        <w:ind w:right="-142"/>
        <w:jc w:val="both"/>
        <w:rPr>
          <w:rFonts w:ascii="Tahoma" w:cs="Tahoma" w:eastAsia="Tahoma" w:hAnsi="Tahoma"/>
          <w:b w:val="1"/>
        </w:rPr>
      </w:pPr>
      <w:bookmarkStart w:colFirst="0" w:colLast="0" w:name="_3j2qqm3" w:id="13"/>
      <w:bookmarkEnd w:id="13"/>
      <w:r w:rsidDel="00000000" w:rsidR="00000000" w:rsidRPr="00000000">
        <w:rPr>
          <w:rtl w:val="0"/>
        </w:rPr>
      </w:r>
    </w:p>
    <w:p w:rsidR="00000000" w:rsidDel="00000000" w:rsidP="00000000" w:rsidRDefault="00000000" w:rsidRPr="00000000" w14:paraId="00000072">
      <w:pPr>
        <w:spacing w:after="0" w:before="0" w:lineRule="auto"/>
        <w:ind w:right="-142"/>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73">
      <w:pPr>
        <w:spacing w:after="0" w:before="0" w:lineRule="auto"/>
        <w:ind w:right="-142"/>
        <w:jc w:val="both"/>
        <w:rPr>
          <w:rFonts w:ascii="Tahoma" w:cs="Tahoma" w:eastAsia="Tahoma" w:hAnsi="Tahoma"/>
          <w:b w:val="1"/>
          <w:sz w:val="14"/>
          <w:szCs w:val="14"/>
        </w:rPr>
      </w:pPr>
      <w:r w:rsidDel="00000000" w:rsidR="00000000" w:rsidRPr="00000000">
        <w:rPr>
          <w:rFonts w:ascii="Tahoma" w:cs="Tahoma" w:eastAsia="Tahoma" w:hAnsi="Tahoma"/>
          <w:b w:val="1"/>
          <w:rtl w:val="0"/>
        </w:rPr>
        <w:t xml:space="preserve">ORDENADOR DEL GASTO</w:t>
        <w:tab/>
        <w:tab/>
        <w:tab/>
        <w:tab/>
        <w:t xml:space="preserve">XXX</w:t>
      </w:r>
      <w:r w:rsidDel="00000000" w:rsidR="00000000" w:rsidRPr="00000000">
        <w:rPr>
          <w:rtl w:val="0"/>
        </w:rPr>
      </w:r>
    </w:p>
    <w:p w:rsidR="00000000" w:rsidDel="00000000" w:rsidP="00000000" w:rsidRDefault="00000000" w:rsidRPr="00000000" w14:paraId="00000074">
      <w:pPr>
        <w:spacing w:after="0" w:before="0" w:lineRule="auto"/>
        <w:ind w:right="-142"/>
        <w:jc w:val="both"/>
        <w:rPr>
          <w:rFonts w:ascii="Tahoma" w:cs="Tahoma" w:eastAsia="Tahoma" w:hAnsi="Tahoma"/>
          <w:b w:val="1"/>
          <w:sz w:val="14"/>
          <w:szCs w:val="14"/>
        </w:rPr>
      </w:pPr>
      <w:r w:rsidDel="00000000" w:rsidR="00000000" w:rsidRPr="00000000">
        <w:rPr>
          <w:rtl w:val="0"/>
        </w:rPr>
      </w:r>
    </w:p>
    <w:p w:rsidR="00000000" w:rsidDel="00000000" w:rsidP="00000000" w:rsidRDefault="00000000" w:rsidRPr="00000000" w14:paraId="00000075">
      <w:pPr>
        <w:spacing w:after="0" w:before="0" w:lineRule="auto"/>
        <w:ind w:right="-142"/>
        <w:jc w:val="both"/>
        <w:rPr>
          <w:rFonts w:ascii="Tahoma" w:cs="Tahoma" w:eastAsia="Tahoma" w:hAnsi="Tahoma"/>
          <w:b w:val="1"/>
          <w:sz w:val="14"/>
          <w:szCs w:val="14"/>
        </w:rPr>
      </w:pPr>
      <w:r w:rsidDel="00000000" w:rsidR="00000000" w:rsidRPr="00000000">
        <w:rPr>
          <w:rtl w:val="0"/>
        </w:rPr>
      </w:r>
    </w:p>
    <w:p w:rsidR="00000000" w:rsidDel="00000000" w:rsidP="00000000" w:rsidRDefault="00000000" w:rsidRPr="00000000" w14:paraId="00000076">
      <w:pPr>
        <w:spacing w:after="0" w:before="0" w:lineRule="auto"/>
        <w:ind w:right="-142"/>
        <w:jc w:val="both"/>
        <w:rPr>
          <w:rFonts w:ascii="Tahoma" w:cs="Tahoma" w:eastAsia="Tahoma" w:hAnsi="Tahoma"/>
          <w:b w:val="1"/>
          <w:sz w:val="14"/>
          <w:szCs w:val="14"/>
        </w:rPr>
      </w:pPr>
      <w:r w:rsidDel="00000000" w:rsidR="00000000" w:rsidRPr="00000000">
        <w:rPr>
          <w:rtl w:val="0"/>
        </w:rPr>
      </w:r>
    </w:p>
    <w:p w:rsidR="00000000" w:rsidDel="00000000" w:rsidP="00000000" w:rsidRDefault="00000000" w:rsidRPr="00000000" w14:paraId="00000077">
      <w:pPr>
        <w:spacing w:after="0" w:before="0" w:lineRule="auto"/>
        <w:ind w:right="-142"/>
        <w:jc w:val="both"/>
        <w:rPr>
          <w:rFonts w:ascii="Tahoma" w:cs="Tahoma" w:eastAsia="Tahoma" w:hAnsi="Tahoma"/>
          <w:sz w:val="14"/>
          <w:szCs w:val="14"/>
        </w:rPr>
      </w:pPr>
      <w:r w:rsidDel="00000000" w:rsidR="00000000" w:rsidRPr="00000000">
        <w:rPr>
          <w:rFonts w:ascii="Tahoma" w:cs="Tahoma" w:eastAsia="Tahoma" w:hAnsi="Tahoma"/>
          <w:b w:val="1"/>
          <w:sz w:val="14"/>
          <w:szCs w:val="14"/>
          <w:rtl w:val="0"/>
        </w:rPr>
        <w:t xml:space="preserve">Proyectó:</w:t>
      </w:r>
      <w:r w:rsidDel="00000000" w:rsidR="00000000" w:rsidRPr="00000000">
        <w:rPr>
          <w:rFonts w:ascii="Tahoma" w:cs="Tahoma" w:eastAsia="Tahoma" w:hAnsi="Tahoma"/>
          <w:sz w:val="14"/>
          <w:szCs w:val="14"/>
          <w:rtl w:val="0"/>
        </w:rPr>
        <w:t xml:space="preserve"> Nathaly Acosta Diaz – Abogada SG. </w:t>
      </w:r>
    </w:p>
    <w:p w:rsidR="00000000" w:rsidDel="00000000" w:rsidP="00000000" w:rsidRDefault="00000000" w:rsidRPr="00000000" w14:paraId="00000078">
      <w:pPr>
        <w:spacing w:after="0" w:before="0" w:lineRule="auto"/>
        <w:ind w:right="-142"/>
        <w:jc w:val="both"/>
        <w:rPr>
          <w:rFonts w:ascii="Tahoma" w:cs="Tahoma" w:eastAsia="Tahoma" w:hAnsi="Tahoma"/>
          <w:sz w:val="14"/>
          <w:szCs w:val="14"/>
        </w:rPr>
      </w:pPr>
      <w:r w:rsidDel="00000000" w:rsidR="00000000" w:rsidRPr="00000000">
        <w:rPr>
          <w:rFonts w:ascii="Tahoma" w:cs="Tahoma" w:eastAsia="Tahoma" w:hAnsi="Tahoma"/>
          <w:b w:val="1"/>
          <w:sz w:val="14"/>
          <w:szCs w:val="14"/>
          <w:rtl w:val="0"/>
        </w:rPr>
        <w:t xml:space="preserve">Revisó:</w:t>
      </w:r>
      <w:r w:rsidDel="00000000" w:rsidR="00000000" w:rsidRPr="00000000">
        <w:rPr>
          <w:rFonts w:ascii="Tahoma" w:cs="Tahoma" w:eastAsia="Tahoma" w:hAnsi="Tahoma"/>
          <w:sz w:val="14"/>
          <w:szCs w:val="14"/>
          <w:rtl w:val="0"/>
        </w:rPr>
        <w:t xml:space="preserve"> </w:t>
      </w:r>
      <w:r w:rsidDel="00000000" w:rsidR="00000000" w:rsidRPr="00000000">
        <w:rPr>
          <w:rFonts w:ascii="Tahoma" w:cs="Tahoma" w:eastAsia="Tahoma" w:hAnsi="Tahoma"/>
          <w:color w:val="222222"/>
          <w:sz w:val="14"/>
          <w:szCs w:val="14"/>
          <w:rtl w:val="0"/>
        </w:rPr>
        <w:t xml:space="preserve">XXX </w:t>
      </w:r>
      <w:r w:rsidDel="00000000" w:rsidR="00000000" w:rsidRPr="00000000">
        <w:rPr>
          <w:rFonts w:ascii="Tahoma" w:cs="Tahoma" w:eastAsia="Tahoma" w:hAnsi="Tahoma"/>
          <w:sz w:val="14"/>
          <w:szCs w:val="14"/>
          <w:rtl w:val="0"/>
        </w:rPr>
        <w:t xml:space="preserve">– Asesor Jurídico SG</w:t>
      </w:r>
    </w:p>
    <w:p w:rsidR="00000000" w:rsidDel="00000000" w:rsidP="00000000" w:rsidRDefault="00000000" w:rsidRPr="00000000" w14:paraId="00000079">
      <w:pPr>
        <w:spacing w:after="0" w:before="0" w:lineRule="auto"/>
        <w:ind w:right="-142"/>
        <w:jc w:val="both"/>
        <w:rPr>
          <w:rFonts w:ascii="Tahoma" w:cs="Tahoma" w:eastAsia="Tahoma" w:hAnsi="Tahoma"/>
          <w:sz w:val="14"/>
          <w:szCs w:val="14"/>
        </w:rPr>
      </w:pPr>
      <w:r w:rsidDel="00000000" w:rsidR="00000000" w:rsidRPr="00000000">
        <w:rPr>
          <w:rFonts w:ascii="Tahoma" w:cs="Tahoma" w:eastAsia="Tahoma" w:hAnsi="Tahoma"/>
          <w:b w:val="1"/>
          <w:sz w:val="14"/>
          <w:szCs w:val="14"/>
          <w:rtl w:val="0"/>
        </w:rPr>
        <w:t xml:space="preserve">Revisó: </w:t>
      </w:r>
      <w:r w:rsidDel="00000000" w:rsidR="00000000" w:rsidRPr="00000000">
        <w:rPr>
          <w:rFonts w:ascii="Tahoma" w:cs="Tahoma" w:eastAsia="Tahoma" w:hAnsi="Tahoma"/>
          <w:sz w:val="14"/>
          <w:szCs w:val="14"/>
          <w:rtl w:val="0"/>
        </w:rPr>
        <w:t xml:space="preserve">XXX - Profesional especializado grado 03 SG</w:t>
      </w:r>
    </w:p>
    <w:p w:rsidR="00000000" w:rsidDel="00000000" w:rsidP="00000000" w:rsidRDefault="00000000" w:rsidRPr="00000000" w14:paraId="0000007A">
      <w:pPr>
        <w:spacing w:after="0" w:before="0" w:lineRule="auto"/>
        <w:ind w:right="-142"/>
        <w:jc w:val="both"/>
        <w:rPr>
          <w:rFonts w:ascii="Tahoma" w:cs="Tahoma" w:eastAsia="Tahoma" w:hAnsi="Tahoma"/>
          <w:sz w:val="14"/>
          <w:szCs w:val="14"/>
        </w:rPr>
      </w:pPr>
      <w:r w:rsidDel="00000000" w:rsidR="00000000" w:rsidRPr="00000000">
        <w:rPr>
          <w:rtl w:val="0"/>
        </w:rPr>
      </w:r>
    </w:p>
    <w:sectPr>
      <w:headerReference r:id="rId7" w:type="default"/>
      <w:headerReference r:id="rId8" w:type="first"/>
      <w:headerReference r:id="rId9" w:type="even"/>
      <w:footerReference r:id="rId10" w:type="default"/>
      <w:footerReference r:id="rId11" w:type="first"/>
      <w:footerReference r:id="rId12" w:type="even"/>
      <w:pgSz w:h="15842" w:w="12242" w:orient="portrait"/>
      <w:pgMar w:bottom="1418" w:top="2183" w:left="1701" w:right="1327" w:header="567" w:footer="709"/>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Luis Eduardo Paez Pacheco" w:id="0" w:date="2024-04-23T14:49:29Z">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Esta cláusula no aplica para este contrato @nathaly.acosta@canalcapital.gov.co</w: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_Asignado a nathaly.acosta@canalcapital.gov.co_</w:t>
      </w:r>
    </w:p>
  </w:comment>
  <w:comment w:author="Nathaly Acosta Diaz" w:id="1" w:date="2024-04-23T21:02:46Z">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Ajustado</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8">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9">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A">
    <w:pPr>
      <w:rPr/>
    </w:pPr>
    <w:r w:rsidDel="00000000" w:rsidR="00000000" w:rsidRPr="00000000">
      <w:rPr>
        <w:rtl w:val="0"/>
      </w:rPr>
    </w:r>
  </w:p>
  <w:tbl>
    <w:tblPr>
      <w:tblStyle w:val="Table2"/>
      <w:tblW w:w="9342.0" w:type="dxa"/>
      <w:jc w:val="left"/>
      <w:tblInd w:w="-115.0" w:type="dxa"/>
      <w:tblLayout w:type="fixed"/>
      <w:tblLook w:val="0400"/>
    </w:tblPr>
    <w:tblGrid>
      <w:gridCol w:w="5274"/>
      <w:gridCol w:w="4068"/>
      <w:tblGridChange w:id="0">
        <w:tblGrid>
          <w:gridCol w:w="5274"/>
          <w:gridCol w:w="4068"/>
        </w:tblGrid>
      </w:tblGridChange>
    </w:tblGrid>
    <w:tr>
      <w:trPr>
        <w:cantSplit w:val="0"/>
        <w:trHeight w:val="1471" w:hRule="atLeast"/>
        <w:tblHeader w:val="0"/>
      </w:trPr>
      <w:tc>
        <w:tcPr>
          <w:shd w:fill="auto" w:val="clear"/>
        </w:tcPr>
        <w:p w:rsidR="00000000" w:rsidDel="00000000" w:rsidP="00000000" w:rsidRDefault="00000000" w:rsidRPr="00000000" w14:paraId="0000008B">
          <w:pPr>
            <w:rPr>
              <w:rFonts w:ascii="Arial" w:cs="Arial" w:eastAsia="Arial" w:hAnsi="Arial"/>
              <w:sz w:val="16"/>
              <w:szCs w:val="16"/>
            </w:rPr>
          </w:pPr>
          <w:r w:rsidDel="00000000" w:rsidR="00000000" w:rsidRPr="00000000">
            <w:rPr>
              <w:rFonts w:ascii="Arial" w:cs="Arial" w:eastAsia="Arial" w:hAnsi="Arial"/>
              <w:sz w:val="16"/>
              <w:szCs w:val="16"/>
              <w:rtl w:val="0"/>
            </w:rPr>
            <w:t xml:space="preserve">Avenida El Dorado N° 66-63 Piso 5 Código Postal 111321 </w:t>
          </w:r>
        </w:p>
        <w:p w:rsidR="00000000" w:rsidDel="00000000" w:rsidP="00000000" w:rsidRDefault="00000000" w:rsidRPr="00000000" w14:paraId="0000008C">
          <w:pPr>
            <w:rPr>
              <w:rFonts w:ascii="Arial" w:cs="Arial" w:eastAsia="Arial" w:hAnsi="Arial"/>
              <w:sz w:val="16"/>
              <w:szCs w:val="16"/>
            </w:rPr>
          </w:pPr>
          <w:r w:rsidDel="00000000" w:rsidR="00000000" w:rsidRPr="00000000">
            <w:rPr>
              <w:rFonts w:ascii="Arial" w:cs="Arial" w:eastAsia="Arial" w:hAnsi="Arial"/>
              <w:sz w:val="16"/>
              <w:szCs w:val="16"/>
              <w:rtl w:val="0"/>
            </w:rPr>
            <w:t xml:space="preserve">PBX: 4578300 Bogotá D.C.</w:t>
          </w:r>
        </w:p>
        <w:p w:rsidR="00000000" w:rsidDel="00000000" w:rsidP="00000000" w:rsidRDefault="00000000" w:rsidRPr="00000000" w14:paraId="0000008D">
          <w:pPr>
            <w:rPr>
              <w:rFonts w:ascii="Arial" w:cs="Arial" w:eastAsia="Arial" w:hAnsi="Arial"/>
              <w:sz w:val="16"/>
              <w:szCs w:val="16"/>
            </w:rPr>
          </w:pPr>
          <w:r w:rsidDel="00000000" w:rsidR="00000000" w:rsidRPr="00000000">
            <w:rPr>
              <w:rFonts w:ascii="Arial" w:cs="Arial" w:eastAsia="Arial" w:hAnsi="Arial"/>
              <w:sz w:val="16"/>
              <w:szCs w:val="16"/>
              <w:rtl w:val="0"/>
            </w:rPr>
            <w:t xml:space="preserve">Email: </w:t>
          </w:r>
          <w:hyperlink r:id="rId1">
            <w:r w:rsidDel="00000000" w:rsidR="00000000" w:rsidRPr="00000000">
              <w:rPr>
                <w:rFonts w:ascii="Arial" w:cs="Arial" w:eastAsia="Arial" w:hAnsi="Arial"/>
                <w:color w:val="0000ff"/>
                <w:sz w:val="16"/>
                <w:szCs w:val="16"/>
                <w:u w:val="single"/>
                <w:rtl w:val="0"/>
              </w:rPr>
              <w:t xml:space="preserve">ccapital@canalcapital.gov.co</w:t>
            </w:r>
          </w:hyperlink>
          <w:r w:rsidDel="00000000" w:rsidR="00000000" w:rsidRPr="00000000">
            <w:rPr>
              <w:rFonts w:ascii="Arial" w:cs="Arial" w:eastAsia="Arial" w:hAnsi="Arial"/>
              <w:sz w:val="16"/>
              <w:szCs w:val="16"/>
              <w:rtl w:val="0"/>
            </w:rPr>
            <w:t xml:space="preserve"> Web: </w:t>
          </w:r>
          <w:hyperlink r:id="rId2">
            <w:r w:rsidDel="00000000" w:rsidR="00000000" w:rsidRPr="00000000">
              <w:rPr>
                <w:rFonts w:ascii="Arial" w:cs="Arial" w:eastAsia="Arial" w:hAnsi="Arial"/>
                <w:color w:val="0000ff"/>
                <w:sz w:val="16"/>
                <w:szCs w:val="16"/>
                <w:u w:val="single"/>
                <w:rtl w:val="0"/>
              </w:rPr>
              <w:t xml:space="preserve">www.canalcapital.gov.co</w:t>
            </w:r>
          </w:hyperlink>
          <w:r w:rsidDel="00000000" w:rsidR="00000000" w:rsidRPr="00000000">
            <w:rPr>
              <w:rFonts w:ascii="Arial" w:cs="Arial" w:eastAsia="Arial" w:hAnsi="Arial"/>
              <w:sz w:val="16"/>
              <w:szCs w:val="16"/>
              <w:rtl w:val="0"/>
            </w:rPr>
            <w:t xml:space="preserve">                                                     </w:t>
          </w:r>
        </w:p>
        <w:p w:rsidR="00000000" w:rsidDel="00000000" w:rsidP="00000000" w:rsidRDefault="00000000" w:rsidRPr="00000000" w14:paraId="0000008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08F">
          <w:pPr>
            <w:rPr>
              <w:rFonts w:ascii="Arial" w:cs="Arial" w:eastAsia="Arial" w:hAnsi="Arial"/>
              <w:sz w:val="18"/>
              <w:szCs w:val="18"/>
            </w:rPr>
          </w:pPr>
          <w:r w:rsidDel="00000000" w:rsidR="00000000" w:rsidRPr="00000000">
            <w:rPr>
              <w:rFonts w:ascii="Arial" w:cs="Arial" w:eastAsia="Arial" w:hAnsi="Arial"/>
              <w:sz w:val="18"/>
              <w:szCs w:val="18"/>
              <w:rtl w:val="0"/>
            </w:rPr>
            <w:t xml:space="preserve">Página </w:t>
          </w:r>
          <w:r w:rsidDel="00000000" w:rsidR="00000000" w:rsidRPr="00000000">
            <w:rPr>
              <w:rFonts w:ascii="Arial" w:cs="Arial" w:eastAsia="Arial" w:hAnsi="Arial"/>
              <w:b w:val="1"/>
              <w:sz w:val="18"/>
              <w:szCs w:val="18"/>
            </w:rPr>
            <w:fldChar w:fldCharType="begin"/>
            <w:instrText xml:space="preserve">PAGE</w:instrText>
            <w:fldChar w:fldCharType="separate"/>
            <w:fldChar w:fldCharType="end"/>
          </w:r>
          <w:r w:rsidDel="00000000" w:rsidR="00000000" w:rsidRPr="00000000">
            <w:rPr>
              <w:rFonts w:ascii="Arial" w:cs="Arial" w:eastAsia="Arial" w:hAnsi="Arial"/>
              <w:sz w:val="18"/>
              <w:szCs w:val="18"/>
              <w:rtl w:val="0"/>
            </w:rPr>
            <w:t xml:space="preserve"> de </w:t>
          </w:r>
          <w:r w:rsidDel="00000000" w:rsidR="00000000" w:rsidRPr="00000000">
            <w:rPr>
              <w:rFonts w:ascii="Arial" w:cs="Arial" w:eastAsia="Arial" w:hAnsi="Arial"/>
              <w:b w:val="1"/>
              <w:sz w:val="18"/>
              <w:szCs w:val="18"/>
            </w:rPr>
            <w:fldChar w:fldCharType="begin"/>
            <w:instrText xml:space="preserve">NUMPAGES</w:instrText>
            <w:fldChar w:fldCharType="separate"/>
            <w:fldChar w:fldCharType="end"/>
          </w:r>
          <w:r w:rsidDel="00000000" w:rsidR="00000000" w:rsidRPr="00000000">
            <w:rPr>
              <w:rtl w:val="0"/>
            </w:rPr>
          </w:r>
        </w:p>
      </w:tc>
      <w:tc>
        <w:tcPr>
          <w:shd w:fill="auto" w:val="clear"/>
        </w:tcPr>
        <w:p w:rsidR="00000000" w:rsidDel="00000000" w:rsidP="00000000" w:rsidRDefault="00000000" w:rsidRPr="00000000" w14:paraId="00000090">
          <w:pPr>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                                  </w:t>
          </w:r>
        </w:p>
      </w:tc>
    </w:tr>
  </w:tbl>
  <w:p w:rsidR="00000000" w:rsidDel="00000000" w:rsidP="00000000" w:rsidRDefault="00000000" w:rsidRPr="00000000" w14:paraId="00000091">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B">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
      <w:tblW w:w="960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66"/>
      <w:gridCol w:w="6079"/>
      <w:gridCol w:w="1855"/>
      <w:tblGridChange w:id="0">
        <w:tblGrid>
          <w:gridCol w:w="1666"/>
          <w:gridCol w:w="6079"/>
          <w:gridCol w:w="1855"/>
        </w:tblGrid>
      </w:tblGridChange>
    </w:tblGrid>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C">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Narrow" w:cs="Arial Narrow" w:eastAsia="Arial Narrow" w:hAnsi="Arial Narrow"/>
              <w:b w:val="1"/>
              <w:color w:val="000000"/>
              <w:sz w:val="16"/>
              <w:szCs w:val="16"/>
            </w:rPr>
          </w:pPr>
          <w:r w:rsidDel="00000000" w:rsidR="00000000" w:rsidRPr="00000000">
            <w:rPr>
              <w:color w:val="000000"/>
            </w:rPr>
            <w:drawing>
              <wp:inline distB="0" distT="0" distL="0" distR="0">
                <wp:extent cx="1228669" cy="767952"/>
                <wp:effectExtent b="0" l="0" r="0" t="0"/>
                <wp:docPr id="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228669" cy="767952"/>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D">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Narrow" w:cs="Arial Narrow" w:eastAsia="Arial Narrow" w:hAnsi="Arial Narrow"/>
              <w:b w:val="1"/>
              <w:color w:val="000000"/>
              <w:sz w:val="24"/>
              <w:szCs w:val="24"/>
            </w:rPr>
          </w:pPr>
          <w:r w:rsidDel="00000000" w:rsidR="00000000" w:rsidRPr="00000000">
            <w:rPr>
              <w:rFonts w:ascii="Arial Narrow" w:cs="Arial Narrow" w:eastAsia="Arial Narrow" w:hAnsi="Arial Narrow"/>
              <w:b w:val="1"/>
              <w:color w:val="000000"/>
              <w:sz w:val="24"/>
              <w:szCs w:val="24"/>
              <w:rtl w:val="0"/>
            </w:rPr>
            <w:t xml:space="preserve">CONDICIONES CONTRACTUALES</w:t>
          </w:r>
        </w:p>
        <w:p w:rsidR="00000000" w:rsidDel="00000000" w:rsidP="00000000" w:rsidRDefault="00000000" w:rsidRPr="00000000" w14:paraId="0000007E">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Narrow" w:cs="Arial Narrow" w:eastAsia="Arial Narrow" w:hAnsi="Arial Narrow"/>
              <w:b w:val="1"/>
              <w:sz w:val="24"/>
              <w:szCs w:val="24"/>
            </w:rPr>
          </w:pPr>
          <w:r w:rsidDel="00000000" w:rsidR="00000000" w:rsidRPr="00000000">
            <w:rPr>
              <w:rFonts w:ascii="Arial Narrow" w:cs="Arial Narrow" w:eastAsia="Arial Narrow" w:hAnsi="Arial Narrow"/>
              <w:b w:val="1"/>
              <w:sz w:val="24"/>
              <w:szCs w:val="24"/>
              <w:rtl w:val="0"/>
            </w:rPr>
            <w:t xml:space="preserve">PERSONA JURÍDICA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F">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w:cs="Arial" w:eastAsia="Arial" w:hAnsi="Arial"/>
              <w:color w:val="000000"/>
              <w:sz w:val="8"/>
              <w:szCs w:val="8"/>
            </w:rPr>
          </w:pPr>
          <w:r w:rsidDel="00000000" w:rsidR="00000000" w:rsidRPr="00000000">
            <w:rPr>
              <w:rtl w:val="0"/>
            </w:rPr>
          </w:r>
        </w:p>
        <w:p w:rsidR="00000000" w:rsidDel="00000000" w:rsidP="00000000" w:rsidRDefault="00000000" w:rsidRPr="00000000" w14:paraId="00000080">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w:cs="Arial" w:eastAsia="Arial" w:hAnsi="Arial"/>
              <w:color w:val="000000"/>
              <w:sz w:val="4"/>
              <w:szCs w:val="4"/>
            </w:rPr>
          </w:pPr>
          <w:r w:rsidDel="00000000" w:rsidR="00000000" w:rsidRPr="00000000">
            <w:rPr>
              <w:rtl w:val="0"/>
            </w:rPr>
          </w:r>
        </w:p>
        <w:p w:rsidR="00000000" w:rsidDel="00000000" w:rsidP="00000000" w:rsidRDefault="00000000" w:rsidRPr="00000000" w14:paraId="00000081">
          <w:pPr>
            <w:pBdr>
              <w:top w:space="0" w:sz="0" w:val="nil"/>
              <w:left w:space="0" w:sz="0" w:val="nil"/>
              <w:bottom w:space="0" w:sz="0" w:val="nil"/>
              <w:right w:space="0" w:sz="0" w:val="nil"/>
              <w:between w:space="0" w:sz="0" w:val="nil"/>
            </w:pBdr>
            <w:tabs>
              <w:tab w:val="center" w:leader="none" w:pos="4252"/>
              <w:tab w:val="right" w:leader="none" w:pos="8504"/>
            </w:tabs>
            <w:ind w:left="84" w:firstLine="0"/>
            <w:rPr>
              <w:rFonts w:ascii="Arial Narrow" w:cs="Arial Narrow" w:eastAsia="Arial Narrow" w:hAnsi="Arial Narrow"/>
              <w:b w:val="1"/>
              <w:color w:val="000000"/>
              <w:sz w:val="16"/>
              <w:szCs w:val="16"/>
            </w:rPr>
          </w:pPr>
          <w:r w:rsidDel="00000000" w:rsidR="00000000" w:rsidRPr="00000000">
            <w:rPr>
              <w:color w:val="000000"/>
            </w:rPr>
            <w:drawing>
              <wp:inline distB="0" distT="0" distL="0" distR="0">
                <wp:extent cx="932762" cy="664152"/>
                <wp:effectExtent b="0" l="0" r="0" t="0"/>
                <wp:docPr descr="C:\Users\john.garcia\Desktop\2020-01-08.png" id="2" name="image1.png"/>
                <a:graphic>
                  <a:graphicData uri="http://schemas.openxmlformats.org/drawingml/2006/picture">
                    <pic:pic>
                      <pic:nvPicPr>
                        <pic:cNvPr descr="C:\Users\john.garcia\Desktop\2020-01-08.png" id="0" name="image1.png"/>
                        <pic:cNvPicPr preferRelativeResize="0"/>
                      </pic:nvPicPr>
                      <pic:blipFill>
                        <a:blip r:embed="rId2"/>
                        <a:srcRect b="0" l="0" r="0" t="0"/>
                        <a:stretch>
                          <a:fillRect/>
                        </a:stretch>
                      </pic:blipFill>
                      <pic:spPr>
                        <a:xfrm>
                          <a:off x="0" y="0"/>
                          <a:ext cx="932762" cy="664152"/>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2">
    <w:pPr>
      <w:pBdr>
        <w:top w:space="0" w:sz="0" w:val="nil"/>
        <w:left w:space="0" w:sz="0" w:val="nil"/>
        <w:bottom w:space="0" w:sz="0" w:val="nil"/>
        <w:right w:space="0" w:sz="0" w:val="nil"/>
        <w:between w:space="0" w:sz="0" w:val="nil"/>
      </w:pBdr>
      <w:tabs>
        <w:tab w:val="center" w:leader="none" w:pos="4252"/>
        <w:tab w:val="right" w:leader="none" w:pos="8504"/>
      </w:tabs>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tabs>
        <w:tab w:val="center" w:leader="none" w:pos="4252"/>
        <w:tab w:val="right" w:leader="none" w:pos="8504"/>
      </w:tabs>
      <w:jc w:val="center"/>
      <w:rPr>
        <w:rFonts w:ascii="Tahoma" w:cs="Tahoma" w:eastAsia="Tahoma" w:hAnsi="Tahoma"/>
        <w:b w:val="1"/>
      </w:rPr>
    </w:pPr>
    <w:r w:rsidDel="00000000" w:rsidR="00000000" w:rsidRPr="00000000">
      <w:rPr>
        <w:rFonts w:ascii="Tahoma" w:cs="Tahoma" w:eastAsia="Tahoma" w:hAnsi="Tahoma"/>
        <w:b w:val="1"/>
        <w:color w:val="0d0d0d"/>
        <w:rtl w:val="0"/>
      </w:rPr>
      <w:t xml:space="preserve">Contrato de </w:t>
    </w:r>
    <w:r w:rsidDel="00000000" w:rsidR="00000000" w:rsidRPr="00000000">
      <w:rPr>
        <w:rFonts w:ascii="Tahoma" w:cs="Tahoma" w:eastAsia="Tahoma" w:hAnsi="Tahoma"/>
        <w:b w:val="1"/>
        <w:color w:val="0d0d0d"/>
        <w:highlight w:val="yellow"/>
        <w:rtl w:val="0"/>
      </w:rPr>
      <w:t xml:space="preserve">XXX </w:t>
    </w:r>
    <w:r w:rsidDel="00000000" w:rsidR="00000000" w:rsidRPr="00000000">
      <w:rPr>
        <w:rFonts w:ascii="Tahoma" w:cs="Tahoma" w:eastAsia="Tahoma" w:hAnsi="Tahoma"/>
        <w:b w:val="1"/>
        <w:color w:val="0d0d0d"/>
        <w:rtl w:val="0"/>
      </w:rPr>
      <w:t xml:space="preserve">No.        </w:t>
    </w: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tabs>
        <w:tab w:val="center" w:leader="none" w:pos="4252"/>
        <w:tab w:val="right" w:leader="none" w:pos="8504"/>
      </w:tabs>
      <w:jc w:val="center"/>
      <w:rPr>
        <w:rFonts w:ascii="Tahoma" w:cs="Tahoma" w:eastAsia="Tahoma" w:hAnsi="Tahoma"/>
        <w:b w:val="1"/>
        <w:color w:val="0d0d0d"/>
      </w:rPr>
    </w:pPr>
    <w:r w:rsidDel="00000000" w:rsidR="00000000" w:rsidRPr="00000000">
      <w:rPr>
        <w:rFonts w:ascii="Tahoma" w:cs="Tahoma" w:eastAsia="Tahoma" w:hAnsi="Tahoma"/>
        <w:b w:val="1"/>
        <w:color w:val="0d0d0d"/>
        <w:rtl w:val="0"/>
      </w:rPr>
      <w:t xml:space="preserve">                  </w:t>
    </w:r>
  </w:p>
  <w:p w:rsidR="00000000" w:rsidDel="00000000" w:rsidP="00000000" w:rsidRDefault="00000000" w:rsidRPr="00000000" w14:paraId="00000085">
    <w:pPr>
      <w:pBdr>
        <w:top w:space="0" w:sz="0" w:val="nil"/>
        <w:left w:space="0" w:sz="0" w:val="nil"/>
        <w:bottom w:space="0" w:sz="0" w:val="nil"/>
        <w:right w:space="0" w:sz="0" w:val="nil"/>
        <w:between w:space="0" w:sz="0" w:val="nil"/>
      </w:pBdr>
      <w:tabs>
        <w:tab w:val="center" w:leader="none" w:pos="4252"/>
        <w:tab w:val="right" w:leader="none" w:pos="8504"/>
      </w:tabs>
      <w:rPr>
        <w:rFonts w:ascii="Tahoma" w:cs="Tahoma" w:eastAsia="Tahoma" w:hAnsi="Tahoma"/>
        <w:i w:val="1"/>
        <w:color w:val="404040"/>
        <w:sz w:val="18"/>
        <w:szCs w:val="1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6">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7">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11" Type="http://schemas.openxmlformats.org/officeDocument/2006/relationships/footer" Target="footer2.xml"/><Relationship Id="rId10" Type="http://schemas.openxmlformats.org/officeDocument/2006/relationships/footer" Target="footer3.xml"/><Relationship Id="rId12" Type="http://schemas.openxmlformats.org/officeDocument/2006/relationships/footer" Target="footer1.xml"/><Relationship Id="rId9" Type="http://schemas.openxmlformats.org/officeDocument/2006/relationships/header" Target="header2.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eader" Target="header1.xml"/><Relationship Id="rId8" Type="http://schemas.openxmlformats.org/officeDocument/2006/relationships/header" Target="header3.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3.xml.rels><?xml version="1.0" encoding="UTF-8" standalone="yes"?><Relationships xmlns="http://schemas.openxmlformats.org/package/2006/relationships"><Relationship Id="rId1" Type="http://schemas.openxmlformats.org/officeDocument/2006/relationships/hyperlink" Target="mailto:ccapital@canalcapital.gov.co" TargetMode="External"/><Relationship Id="rId2" Type="http://schemas.openxmlformats.org/officeDocument/2006/relationships/hyperlink" Target="http://www.canalcapital.gov.c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